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95F7" w14:textId="7E8E3D4C" w:rsidR="00D4789A" w:rsidRPr="009E0F37" w:rsidRDefault="00D4789A" w:rsidP="001B224D">
      <w:pPr>
        <w:spacing w:beforeLines="100" w:before="312" w:afterLines="100" w:after="312"/>
        <w:ind w:leftChars="-50" w:left="1" w:hangingChars="44" w:hanging="141"/>
        <w:jc w:val="center"/>
        <w:rPr>
          <w:rFonts w:ascii="黑体" w:eastAsia="黑体" w:hAnsi="黑体"/>
          <w:szCs w:val="32"/>
        </w:rPr>
      </w:pPr>
      <w:bookmarkStart w:id="0" w:name="_GoBack"/>
      <w:bookmarkEnd w:id="0"/>
      <w:r w:rsidRPr="009E0F37">
        <w:rPr>
          <w:rFonts w:ascii="黑体" w:eastAsia="黑体" w:hAnsi="黑体" w:hint="eastAsia"/>
          <w:sz w:val="32"/>
          <w:szCs w:val="36"/>
        </w:rPr>
        <w:t>《弘景·集装箱供应链景气指数报告》订阅单</w:t>
      </w:r>
      <w:r w:rsidR="0024745F">
        <w:rPr>
          <w:rFonts w:ascii="黑体" w:eastAsia="黑体" w:hAnsi="黑体" w:hint="eastAsia"/>
          <w:sz w:val="32"/>
          <w:szCs w:val="36"/>
        </w:rPr>
        <w:t>（2</w:t>
      </w:r>
      <w:r w:rsidR="0024745F">
        <w:rPr>
          <w:rFonts w:ascii="黑体" w:eastAsia="黑体" w:hAnsi="黑体"/>
          <w:sz w:val="32"/>
          <w:szCs w:val="36"/>
        </w:rPr>
        <w:t>024年</w:t>
      </w:r>
      <w:r w:rsidR="0024745F">
        <w:rPr>
          <w:rFonts w:ascii="黑体" w:eastAsia="黑体" w:hAnsi="黑体" w:hint="eastAsia"/>
          <w:sz w:val="32"/>
          <w:szCs w:val="36"/>
        </w:rPr>
        <w:t>）</w:t>
      </w:r>
    </w:p>
    <w:tbl>
      <w:tblPr>
        <w:tblStyle w:val="a9"/>
        <w:tblW w:w="0" w:type="auto"/>
        <w:tblLook w:val="04A0" w:firstRow="1" w:lastRow="0" w:firstColumn="1" w:lastColumn="0" w:noHBand="0" w:noVBand="1"/>
      </w:tblPr>
      <w:tblGrid>
        <w:gridCol w:w="1271"/>
        <w:gridCol w:w="1756"/>
        <w:gridCol w:w="1079"/>
        <w:gridCol w:w="1134"/>
        <w:gridCol w:w="709"/>
        <w:gridCol w:w="709"/>
        <w:gridCol w:w="1638"/>
      </w:tblGrid>
      <w:tr w:rsidR="00D4789A" w:rsidRPr="0094327E" w14:paraId="00BDAAD8" w14:textId="77777777" w:rsidTr="00E604E2">
        <w:trPr>
          <w:trHeight w:val="755"/>
        </w:trPr>
        <w:tc>
          <w:tcPr>
            <w:tcW w:w="1271" w:type="dxa"/>
            <w:vAlign w:val="center"/>
          </w:tcPr>
          <w:p w14:paraId="79F3ED42" w14:textId="77777777" w:rsidR="00D4789A" w:rsidRPr="0094327E" w:rsidRDefault="00D4789A" w:rsidP="00D4789A">
            <w:pPr>
              <w:ind w:firstLineChars="0" w:firstLine="0"/>
              <w:rPr>
                <w:sz w:val="21"/>
                <w:szCs w:val="21"/>
              </w:rPr>
            </w:pPr>
            <w:r w:rsidRPr="0094327E">
              <w:rPr>
                <w:rFonts w:hint="eastAsia"/>
                <w:sz w:val="21"/>
                <w:szCs w:val="21"/>
              </w:rPr>
              <w:t>订阅单位</w:t>
            </w:r>
          </w:p>
        </w:tc>
        <w:tc>
          <w:tcPr>
            <w:tcW w:w="7025" w:type="dxa"/>
            <w:gridSpan w:val="6"/>
            <w:vAlign w:val="center"/>
          </w:tcPr>
          <w:p w14:paraId="1DE1F696" w14:textId="77777777" w:rsidR="00D4789A" w:rsidRPr="0094327E" w:rsidRDefault="00D4789A" w:rsidP="00E604E2">
            <w:pPr>
              <w:ind w:firstLine="420"/>
              <w:rPr>
                <w:sz w:val="21"/>
                <w:szCs w:val="21"/>
              </w:rPr>
            </w:pPr>
          </w:p>
        </w:tc>
      </w:tr>
      <w:tr w:rsidR="00D4789A" w:rsidRPr="0094327E" w14:paraId="197CD53B" w14:textId="77777777" w:rsidTr="00E604E2">
        <w:tc>
          <w:tcPr>
            <w:tcW w:w="1271" w:type="dxa"/>
          </w:tcPr>
          <w:p w14:paraId="074FC57D" w14:textId="77777777" w:rsidR="00D4789A" w:rsidRPr="0094327E" w:rsidRDefault="00D4789A" w:rsidP="00D4789A">
            <w:pPr>
              <w:ind w:firstLineChars="0" w:firstLine="0"/>
              <w:rPr>
                <w:sz w:val="21"/>
                <w:szCs w:val="21"/>
              </w:rPr>
            </w:pPr>
            <w:r w:rsidRPr="0094327E">
              <w:rPr>
                <w:rFonts w:hint="eastAsia"/>
                <w:sz w:val="21"/>
                <w:szCs w:val="21"/>
              </w:rPr>
              <w:t>订阅联系人</w:t>
            </w:r>
          </w:p>
        </w:tc>
        <w:tc>
          <w:tcPr>
            <w:tcW w:w="1756" w:type="dxa"/>
          </w:tcPr>
          <w:p w14:paraId="1A57F58D" w14:textId="77777777" w:rsidR="00D4789A" w:rsidRPr="0094327E" w:rsidRDefault="00D4789A" w:rsidP="00E604E2">
            <w:pPr>
              <w:ind w:firstLine="420"/>
              <w:rPr>
                <w:sz w:val="21"/>
                <w:szCs w:val="21"/>
              </w:rPr>
            </w:pPr>
          </w:p>
        </w:tc>
        <w:tc>
          <w:tcPr>
            <w:tcW w:w="1079" w:type="dxa"/>
          </w:tcPr>
          <w:p w14:paraId="3B73D67C" w14:textId="77777777" w:rsidR="00D4789A" w:rsidRPr="0094327E" w:rsidRDefault="00D4789A" w:rsidP="00D4789A">
            <w:pPr>
              <w:ind w:firstLineChars="0" w:firstLine="0"/>
              <w:rPr>
                <w:sz w:val="21"/>
                <w:szCs w:val="21"/>
              </w:rPr>
            </w:pPr>
            <w:r w:rsidRPr="0094327E">
              <w:rPr>
                <w:rFonts w:hint="eastAsia"/>
                <w:sz w:val="21"/>
                <w:szCs w:val="21"/>
              </w:rPr>
              <w:t>所在部门</w:t>
            </w:r>
          </w:p>
        </w:tc>
        <w:tc>
          <w:tcPr>
            <w:tcW w:w="1843" w:type="dxa"/>
            <w:gridSpan w:val="2"/>
          </w:tcPr>
          <w:p w14:paraId="65F83457" w14:textId="77777777" w:rsidR="00D4789A" w:rsidRPr="0094327E" w:rsidRDefault="00D4789A" w:rsidP="00E604E2">
            <w:pPr>
              <w:ind w:firstLine="420"/>
              <w:rPr>
                <w:sz w:val="21"/>
                <w:szCs w:val="21"/>
              </w:rPr>
            </w:pPr>
          </w:p>
        </w:tc>
        <w:tc>
          <w:tcPr>
            <w:tcW w:w="709" w:type="dxa"/>
          </w:tcPr>
          <w:p w14:paraId="7DFCD54E" w14:textId="77777777" w:rsidR="00D4789A" w:rsidRPr="0094327E" w:rsidRDefault="00D4789A" w:rsidP="00D4789A">
            <w:pPr>
              <w:ind w:firstLineChars="0" w:firstLine="0"/>
              <w:rPr>
                <w:sz w:val="21"/>
                <w:szCs w:val="21"/>
              </w:rPr>
            </w:pPr>
            <w:r w:rsidRPr="0094327E">
              <w:rPr>
                <w:rFonts w:hint="eastAsia"/>
                <w:sz w:val="21"/>
                <w:szCs w:val="21"/>
              </w:rPr>
              <w:t>职务</w:t>
            </w:r>
          </w:p>
        </w:tc>
        <w:tc>
          <w:tcPr>
            <w:tcW w:w="1638" w:type="dxa"/>
          </w:tcPr>
          <w:p w14:paraId="678FFA29" w14:textId="77777777" w:rsidR="00D4789A" w:rsidRPr="0094327E" w:rsidRDefault="00D4789A" w:rsidP="00E604E2">
            <w:pPr>
              <w:ind w:firstLine="420"/>
              <w:rPr>
                <w:sz w:val="21"/>
                <w:szCs w:val="21"/>
              </w:rPr>
            </w:pPr>
          </w:p>
        </w:tc>
      </w:tr>
      <w:tr w:rsidR="00D4789A" w:rsidRPr="0094327E" w14:paraId="32F2F184" w14:textId="77777777" w:rsidTr="00E604E2">
        <w:tc>
          <w:tcPr>
            <w:tcW w:w="1271" w:type="dxa"/>
          </w:tcPr>
          <w:p w14:paraId="650D0635" w14:textId="77777777" w:rsidR="00D4789A" w:rsidRPr="0094327E" w:rsidRDefault="00D4789A" w:rsidP="00D4789A">
            <w:pPr>
              <w:ind w:firstLineChars="0" w:firstLine="0"/>
              <w:rPr>
                <w:sz w:val="21"/>
                <w:szCs w:val="21"/>
              </w:rPr>
            </w:pPr>
            <w:r w:rsidRPr="0094327E">
              <w:rPr>
                <w:rFonts w:hint="eastAsia"/>
                <w:sz w:val="21"/>
                <w:szCs w:val="21"/>
              </w:rPr>
              <w:t>联系电话</w:t>
            </w:r>
          </w:p>
        </w:tc>
        <w:tc>
          <w:tcPr>
            <w:tcW w:w="2835" w:type="dxa"/>
            <w:gridSpan w:val="2"/>
          </w:tcPr>
          <w:p w14:paraId="3FB40DEC" w14:textId="77777777" w:rsidR="00D4789A" w:rsidRPr="0094327E" w:rsidRDefault="00D4789A" w:rsidP="00E604E2">
            <w:pPr>
              <w:ind w:firstLine="420"/>
              <w:rPr>
                <w:sz w:val="21"/>
                <w:szCs w:val="21"/>
              </w:rPr>
            </w:pPr>
          </w:p>
        </w:tc>
        <w:tc>
          <w:tcPr>
            <w:tcW w:w="1134" w:type="dxa"/>
          </w:tcPr>
          <w:p w14:paraId="7986FB6F" w14:textId="77777777" w:rsidR="00D4789A" w:rsidRPr="0094327E" w:rsidRDefault="00D4789A" w:rsidP="00D4789A">
            <w:pPr>
              <w:ind w:firstLineChars="0" w:firstLine="0"/>
              <w:rPr>
                <w:sz w:val="21"/>
                <w:szCs w:val="21"/>
              </w:rPr>
            </w:pPr>
            <w:r w:rsidRPr="0094327E">
              <w:rPr>
                <w:rFonts w:hint="eastAsia"/>
                <w:sz w:val="21"/>
                <w:szCs w:val="21"/>
              </w:rPr>
              <w:t>联系邮箱</w:t>
            </w:r>
          </w:p>
        </w:tc>
        <w:tc>
          <w:tcPr>
            <w:tcW w:w="3056" w:type="dxa"/>
            <w:gridSpan w:val="3"/>
          </w:tcPr>
          <w:p w14:paraId="4A68D652" w14:textId="77777777" w:rsidR="00D4789A" w:rsidRPr="0094327E" w:rsidRDefault="00D4789A" w:rsidP="00E604E2">
            <w:pPr>
              <w:ind w:firstLine="420"/>
              <w:rPr>
                <w:sz w:val="21"/>
                <w:szCs w:val="21"/>
              </w:rPr>
            </w:pPr>
          </w:p>
        </w:tc>
      </w:tr>
      <w:tr w:rsidR="00D4789A" w:rsidRPr="0094327E" w14:paraId="5416D6BB" w14:textId="77777777" w:rsidTr="00E604E2">
        <w:tc>
          <w:tcPr>
            <w:tcW w:w="1271" w:type="dxa"/>
          </w:tcPr>
          <w:p w14:paraId="2D2813BF" w14:textId="77777777" w:rsidR="00D4789A" w:rsidRPr="0094327E" w:rsidRDefault="00D4789A" w:rsidP="00D4789A">
            <w:pPr>
              <w:ind w:firstLineChars="0" w:firstLine="0"/>
              <w:rPr>
                <w:sz w:val="21"/>
                <w:szCs w:val="21"/>
              </w:rPr>
            </w:pPr>
            <w:r w:rsidRPr="0094327E">
              <w:rPr>
                <w:rFonts w:hint="eastAsia"/>
                <w:sz w:val="21"/>
                <w:szCs w:val="21"/>
              </w:rPr>
              <w:t>联系地址</w:t>
            </w:r>
          </w:p>
        </w:tc>
        <w:tc>
          <w:tcPr>
            <w:tcW w:w="7025" w:type="dxa"/>
            <w:gridSpan w:val="6"/>
          </w:tcPr>
          <w:p w14:paraId="758A421A" w14:textId="77777777" w:rsidR="00D4789A" w:rsidRPr="0094327E" w:rsidRDefault="00D4789A" w:rsidP="00E604E2">
            <w:pPr>
              <w:ind w:firstLine="420"/>
              <w:rPr>
                <w:sz w:val="21"/>
                <w:szCs w:val="21"/>
              </w:rPr>
            </w:pPr>
          </w:p>
        </w:tc>
      </w:tr>
      <w:tr w:rsidR="00D4789A" w:rsidRPr="0094327E" w14:paraId="4FEA373A" w14:textId="77777777" w:rsidTr="00E604E2">
        <w:tc>
          <w:tcPr>
            <w:tcW w:w="8296" w:type="dxa"/>
            <w:gridSpan w:val="7"/>
          </w:tcPr>
          <w:p w14:paraId="3DF89250" w14:textId="7B623226" w:rsidR="00D4789A" w:rsidRPr="0094327E" w:rsidRDefault="00D4789A" w:rsidP="00D4789A">
            <w:pPr>
              <w:ind w:firstLine="420"/>
              <w:rPr>
                <w:sz w:val="21"/>
                <w:szCs w:val="21"/>
              </w:rPr>
            </w:pPr>
            <w:r w:rsidRPr="0094327E">
              <w:rPr>
                <w:rFonts w:hint="eastAsia"/>
                <w:sz w:val="21"/>
                <w:szCs w:val="21"/>
              </w:rPr>
              <w:t>为了更好的提供服务，了解订阅单位需求和意见，提高服务水平，请您留下以下信息，我们将与您保持沟通和联系！</w:t>
            </w:r>
          </w:p>
          <w:p w14:paraId="0411CFD2" w14:textId="77777777" w:rsidR="00D4789A" w:rsidRPr="0094327E" w:rsidRDefault="00D4789A" w:rsidP="00E604E2">
            <w:pPr>
              <w:ind w:left="1050" w:hangingChars="500" w:hanging="1050"/>
              <w:rPr>
                <w:rFonts w:ascii="楷体" w:eastAsia="楷体" w:hAnsi="楷体"/>
                <w:bCs/>
                <w:kern w:val="44"/>
                <w:sz w:val="21"/>
                <w:szCs w:val="21"/>
              </w:rPr>
            </w:pPr>
            <w:r w:rsidRPr="0094327E">
              <w:rPr>
                <w:rFonts w:hint="eastAsia"/>
                <w:sz w:val="21"/>
                <w:szCs w:val="21"/>
              </w:rPr>
              <w:t>单位性质：</w:t>
            </w:r>
            <w:r w:rsidRPr="0094327E">
              <w:rPr>
                <w:rFonts w:ascii="楷体" w:eastAsia="楷体" w:hAnsi="楷体" w:hint="eastAsia"/>
                <w:bCs/>
                <w:kern w:val="44"/>
                <w:sz w:val="21"/>
                <w:szCs w:val="21"/>
              </w:rPr>
              <w:t>□行政事业部门  □高校院所  □研究机构   □社会团体  □证券机构</w:t>
            </w:r>
          </w:p>
          <w:p w14:paraId="3A5E6D14"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hint="eastAsia"/>
                <w:bCs/>
                <w:kern w:val="44"/>
                <w:sz w:val="21"/>
                <w:szCs w:val="21"/>
              </w:rPr>
              <w:t>□企业（□国有或控股企业</w:t>
            </w:r>
            <w:r w:rsidRPr="0094327E">
              <w:rPr>
                <w:rFonts w:ascii="楷体" w:eastAsia="楷体" w:hAnsi="楷体"/>
                <w:bCs/>
                <w:kern w:val="44"/>
                <w:sz w:val="21"/>
                <w:szCs w:val="21"/>
              </w:rPr>
              <w:t xml:space="preserve">  □民营</w:t>
            </w:r>
            <w:r w:rsidRPr="0094327E">
              <w:rPr>
                <w:rFonts w:ascii="楷体" w:eastAsia="楷体" w:hAnsi="楷体" w:hint="eastAsia"/>
                <w:bCs/>
                <w:kern w:val="44"/>
                <w:sz w:val="21"/>
                <w:szCs w:val="21"/>
              </w:rPr>
              <w:t>企业</w:t>
            </w:r>
            <w:r w:rsidRPr="0094327E">
              <w:rPr>
                <w:rFonts w:ascii="楷体" w:eastAsia="楷体" w:hAnsi="楷体"/>
                <w:bCs/>
                <w:kern w:val="44"/>
                <w:sz w:val="21"/>
                <w:szCs w:val="21"/>
              </w:rPr>
              <w:t xml:space="preserve">   □港澳台企业   □外资企业</w:t>
            </w:r>
          </w:p>
          <w:p w14:paraId="538B5E2C"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bCs/>
                <w:kern w:val="44"/>
                <w:sz w:val="21"/>
                <w:szCs w:val="21"/>
              </w:rPr>
              <w:t>□混合所有制</w:t>
            </w:r>
            <w:r w:rsidRPr="0094327E">
              <w:rPr>
                <w:rFonts w:ascii="楷体" w:eastAsia="楷体" w:hAnsi="楷体" w:hint="eastAsia"/>
                <w:bCs/>
                <w:kern w:val="44"/>
                <w:sz w:val="21"/>
                <w:szCs w:val="21"/>
              </w:rPr>
              <w:t>企业</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 xml:space="preserve">  </w:t>
            </w:r>
            <w:r w:rsidRPr="0094327E">
              <w:rPr>
                <w:rFonts w:ascii="楷体" w:eastAsia="楷体" w:hAnsi="楷体"/>
                <w:bCs/>
                <w:kern w:val="44"/>
                <w:sz w:val="21"/>
                <w:szCs w:val="21"/>
              </w:rPr>
              <w:t>□</w:t>
            </w:r>
            <w:r w:rsidRPr="0094327E">
              <w:rPr>
                <w:rFonts w:ascii="楷体" w:eastAsia="楷体" w:hAnsi="楷体" w:hint="eastAsia"/>
                <w:bCs/>
                <w:kern w:val="44"/>
                <w:sz w:val="21"/>
                <w:szCs w:val="21"/>
              </w:rPr>
              <w:t xml:space="preserve">股份制企业）  </w:t>
            </w:r>
            <w:r w:rsidRPr="0094327E">
              <w:rPr>
                <w:rFonts w:ascii="楷体" w:eastAsia="楷体" w:hAnsi="楷体"/>
                <w:bCs/>
                <w:kern w:val="44"/>
                <w:sz w:val="21"/>
                <w:szCs w:val="21"/>
              </w:rPr>
              <w:t>□其他</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bCs/>
                <w:kern w:val="44"/>
                <w:sz w:val="21"/>
                <w:szCs w:val="21"/>
              </w:rPr>
              <w:t xml:space="preserve"> </w:t>
            </w:r>
          </w:p>
          <w:p w14:paraId="24A8A9E2" w14:textId="77777777" w:rsidR="00D4789A" w:rsidRPr="0094327E" w:rsidRDefault="00D4789A" w:rsidP="00D4789A">
            <w:pPr>
              <w:ind w:firstLineChars="0" w:firstLine="0"/>
              <w:rPr>
                <w:rFonts w:ascii="楷体" w:eastAsia="楷体" w:hAnsi="楷体"/>
                <w:bCs/>
                <w:kern w:val="44"/>
                <w:sz w:val="21"/>
                <w:szCs w:val="21"/>
              </w:rPr>
            </w:pPr>
            <w:r w:rsidRPr="0094327E">
              <w:rPr>
                <w:rFonts w:hint="eastAsia"/>
                <w:sz w:val="21"/>
                <w:szCs w:val="21"/>
              </w:rPr>
              <w:t>企业类型（企业填写）：</w:t>
            </w:r>
            <w:r w:rsidRPr="0094327E">
              <w:rPr>
                <w:rFonts w:ascii="楷体" w:eastAsia="楷体" w:hAnsi="楷体"/>
                <w:bCs/>
                <w:kern w:val="44"/>
                <w:sz w:val="21"/>
                <w:szCs w:val="21"/>
              </w:rPr>
              <w:t xml:space="preserve">□港口企业  </w:t>
            </w:r>
            <w:r w:rsidRPr="0094327E">
              <w:rPr>
                <w:rFonts w:ascii="楷体" w:eastAsia="楷体" w:hAnsi="楷体" w:hint="eastAsia"/>
                <w:bCs/>
                <w:kern w:val="44"/>
                <w:sz w:val="21"/>
                <w:szCs w:val="21"/>
              </w:rPr>
              <w:t>□</w:t>
            </w:r>
            <w:r w:rsidRPr="0094327E">
              <w:rPr>
                <w:rFonts w:ascii="楷体" w:eastAsia="楷体" w:hAnsi="楷体"/>
                <w:bCs/>
                <w:kern w:val="44"/>
                <w:sz w:val="21"/>
                <w:szCs w:val="21"/>
              </w:rPr>
              <w:t>航运企业   □铁路运输企业  □</w:t>
            </w:r>
            <w:r w:rsidRPr="0094327E">
              <w:rPr>
                <w:rFonts w:ascii="楷体" w:eastAsia="楷体" w:hAnsi="楷体" w:hint="eastAsia"/>
                <w:bCs/>
                <w:kern w:val="44"/>
                <w:sz w:val="21"/>
                <w:szCs w:val="21"/>
              </w:rPr>
              <w:t>公路</w:t>
            </w:r>
            <w:r w:rsidRPr="0094327E">
              <w:rPr>
                <w:rFonts w:ascii="楷体" w:eastAsia="楷体" w:hAnsi="楷体"/>
                <w:bCs/>
                <w:kern w:val="44"/>
                <w:sz w:val="21"/>
                <w:szCs w:val="21"/>
              </w:rPr>
              <w:t>运输企业</w:t>
            </w:r>
            <w:r w:rsidRPr="0094327E">
              <w:rPr>
                <w:rFonts w:ascii="楷体" w:eastAsia="楷体" w:hAnsi="楷体" w:hint="eastAsia"/>
                <w:bCs/>
                <w:kern w:val="44"/>
                <w:sz w:val="21"/>
                <w:szCs w:val="21"/>
              </w:rPr>
              <w:t xml:space="preserve"> </w:t>
            </w:r>
          </w:p>
          <w:p w14:paraId="758A0C27" w14:textId="303D437A" w:rsidR="00D4789A" w:rsidRPr="0094327E" w:rsidRDefault="00D4789A" w:rsidP="00E604E2">
            <w:pPr>
              <w:ind w:firstLine="420"/>
              <w:rPr>
                <w:rFonts w:ascii="楷体" w:eastAsia="楷体" w:hAnsi="楷体"/>
                <w:bCs/>
                <w:kern w:val="44"/>
                <w:sz w:val="21"/>
                <w:szCs w:val="21"/>
              </w:rPr>
            </w:pP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 xml:space="preserve">     </w:t>
            </w:r>
            <w:r w:rsidRPr="0094327E">
              <w:rPr>
                <w:rFonts w:ascii="楷体" w:eastAsia="楷体" w:hAnsi="楷体"/>
                <w:bCs/>
                <w:kern w:val="44"/>
                <w:sz w:val="21"/>
                <w:szCs w:val="21"/>
              </w:rPr>
              <w:t xml:space="preserve">□货运代理企业 </w:t>
            </w:r>
            <w:r w:rsidRPr="0094327E">
              <w:rPr>
                <w:rFonts w:ascii="楷体" w:eastAsia="楷体" w:hAnsi="楷体" w:hint="eastAsia"/>
                <w:bCs/>
                <w:kern w:val="44"/>
                <w:sz w:val="21"/>
                <w:szCs w:val="21"/>
              </w:rPr>
              <w:t>□</w:t>
            </w:r>
            <w:r w:rsidRPr="0094327E">
              <w:rPr>
                <w:rFonts w:ascii="楷体" w:eastAsia="楷体" w:hAnsi="楷体"/>
                <w:bCs/>
                <w:kern w:val="44"/>
                <w:sz w:val="21"/>
                <w:szCs w:val="21"/>
              </w:rPr>
              <w:t>多式联运经营</w:t>
            </w:r>
            <w:r w:rsidRPr="0094327E">
              <w:rPr>
                <w:rFonts w:ascii="楷体" w:eastAsia="楷体" w:hAnsi="楷体" w:hint="eastAsia"/>
                <w:bCs/>
                <w:kern w:val="44"/>
                <w:sz w:val="21"/>
                <w:szCs w:val="21"/>
              </w:rPr>
              <w:t xml:space="preserve">企业 </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w:t>
            </w:r>
            <w:r w:rsidRPr="0094327E">
              <w:rPr>
                <w:rFonts w:ascii="楷体" w:eastAsia="楷体" w:hAnsi="楷体"/>
                <w:bCs/>
                <w:kern w:val="44"/>
                <w:sz w:val="21"/>
                <w:szCs w:val="21"/>
              </w:rPr>
              <w:t>园区或场站经营企业</w:t>
            </w:r>
            <w:r w:rsidRPr="0094327E">
              <w:rPr>
                <w:rFonts w:ascii="楷体" w:eastAsia="楷体" w:hAnsi="楷体" w:hint="eastAsia"/>
                <w:bCs/>
                <w:kern w:val="44"/>
                <w:sz w:val="21"/>
                <w:szCs w:val="21"/>
              </w:rPr>
              <w:t xml:space="preserve"> </w:t>
            </w:r>
          </w:p>
          <w:p w14:paraId="4C013831"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hint="eastAsia"/>
                <w:bCs/>
                <w:kern w:val="44"/>
                <w:sz w:val="21"/>
                <w:szCs w:val="21"/>
              </w:rPr>
              <w:t xml:space="preserve">□集装箱制造企业 </w:t>
            </w:r>
            <w:r w:rsidRPr="0094327E">
              <w:rPr>
                <w:rFonts w:ascii="楷体" w:eastAsia="楷体" w:hAnsi="楷体"/>
                <w:bCs/>
                <w:kern w:val="44"/>
                <w:sz w:val="21"/>
                <w:szCs w:val="21"/>
              </w:rPr>
              <w:t xml:space="preserve"> □集装箱原材料及配套企业</w:t>
            </w:r>
            <w:r w:rsidRPr="0094327E">
              <w:rPr>
                <w:rFonts w:ascii="楷体" w:eastAsia="楷体" w:hAnsi="楷体" w:hint="eastAsia"/>
                <w:bCs/>
                <w:kern w:val="44"/>
                <w:sz w:val="21"/>
                <w:szCs w:val="21"/>
              </w:rPr>
              <w:t xml:space="preserve"> </w:t>
            </w:r>
            <w:r w:rsidRPr="0094327E">
              <w:rPr>
                <w:rFonts w:ascii="楷体" w:eastAsia="楷体" w:hAnsi="楷体"/>
                <w:bCs/>
                <w:kern w:val="44"/>
                <w:sz w:val="21"/>
                <w:szCs w:val="21"/>
              </w:rPr>
              <w:t xml:space="preserve">  □集装箱租赁</w:t>
            </w:r>
            <w:r w:rsidRPr="0094327E">
              <w:rPr>
                <w:rFonts w:ascii="楷体" w:eastAsia="楷体" w:hAnsi="楷体" w:hint="eastAsia"/>
                <w:bCs/>
                <w:kern w:val="44"/>
                <w:sz w:val="21"/>
                <w:szCs w:val="21"/>
              </w:rPr>
              <w:t>买卖</w:t>
            </w:r>
            <w:r w:rsidRPr="0094327E">
              <w:rPr>
                <w:rFonts w:ascii="楷体" w:eastAsia="楷体" w:hAnsi="楷体"/>
                <w:bCs/>
                <w:kern w:val="44"/>
                <w:sz w:val="21"/>
                <w:szCs w:val="21"/>
              </w:rPr>
              <w:t>企业</w:t>
            </w:r>
            <w:r w:rsidRPr="0094327E">
              <w:rPr>
                <w:rFonts w:ascii="楷体" w:eastAsia="楷体" w:hAnsi="楷体" w:hint="eastAsia"/>
                <w:bCs/>
                <w:kern w:val="44"/>
                <w:sz w:val="21"/>
                <w:szCs w:val="21"/>
              </w:rPr>
              <w:t xml:space="preserve"> </w:t>
            </w:r>
          </w:p>
          <w:p w14:paraId="65D58BBC" w14:textId="77777777" w:rsidR="00D4789A" w:rsidRPr="0094327E" w:rsidRDefault="00D4789A" w:rsidP="00D4789A">
            <w:pPr>
              <w:ind w:firstLineChars="486" w:firstLine="1021"/>
              <w:rPr>
                <w:rFonts w:ascii="楷体" w:eastAsia="楷体" w:hAnsi="楷体"/>
                <w:bCs/>
                <w:kern w:val="44"/>
                <w:sz w:val="21"/>
                <w:szCs w:val="21"/>
              </w:rPr>
            </w:pPr>
            <w:r w:rsidRPr="0094327E">
              <w:rPr>
                <w:rFonts w:ascii="楷体" w:eastAsia="楷体" w:hAnsi="楷体"/>
                <w:bCs/>
                <w:kern w:val="44"/>
                <w:sz w:val="21"/>
                <w:szCs w:val="21"/>
              </w:rPr>
              <w:t>□</w:t>
            </w:r>
            <w:r w:rsidRPr="0094327E">
              <w:rPr>
                <w:rFonts w:ascii="楷体" w:eastAsia="楷体" w:hAnsi="楷体" w:hint="eastAsia"/>
                <w:bCs/>
                <w:kern w:val="44"/>
                <w:sz w:val="21"/>
                <w:szCs w:val="21"/>
              </w:rPr>
              <w:t>其他</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sz w:val="21"/>
                <w:szCs w:val="21"/>
              </w:rPr>
              <w:t xml:space="preserve">  </w:t>
            </w:r>
          </w:p>
          <w:p w14:paraId="4C5EA6A1" w14:textId="77777777" w:rsidR="00D4789A" w:rsidRPr="0094327E" w:rsidRDefault="00D4789A" w:rsidP="00D4789A">
            <w:pPr>
              <w:ind w:firstLineChars="0" w:firstLine="0"/>
              <w:rPr>
                <w:rFonts w:ascii="楷体" w:eastAsia="楷体" w:hAnsi="楷体"/>
                <w:bCs/>
                <w:kern w:val="44"/>
                <w:sz w:val="21"/>
                <w:szCs w:val="21"/>
              </w:rPr>
            </w:pPr>
            <w:r w:rsidRPr="0094327E">
              <w:rPr>
                <w:rFonts w:hint="eastAsia"/>
                <w:sz w:val="21"/>
                <w:szCs w:val="21"/>
              </w:rPr>
              <w:t>主要业务（企业填写，可多选）：</w:t>
            </w:r>
            <w:r w:rsidRPr="0094327E">
              <w:rPr>
                <w:rFonts w:ascii="楷体" w:eastAsia="楷体" w:hAnsi="楷体" w:hint="eastAsia"/>
                <w:bCs/>
                <w:kern w:val="44"/>
                <w:sz w:val="21"/>
                <w:szCs w:val="21"/>
              </w:rPr>
              <w:t>□</w:t>
            </w:r>
            <w:r w:rsidRPr="0094327E">
              <w:rPr>
                <w:rFonts w:ascii="楷体" w:eastAsia="楷体" w:hAnsi="楷体"/>
                <w:bCs/>
                <w:kern w:val="44"/>
                <w:sz w:val="21"/>
                <w:szCs w:val="21"/>
              </w:rPr>
              <w:t xml:space="preserve">铁路运输  □港口业务  </w:t>
            </w:r>
            <w:r w:rsidRPr="0094327E">
              <w:rPr>
                <w:rFonts w:ascii="楷体" w:eastAsia="楷体" w:hAnsi="楷体" w:hint="eastAsia"/>
                <w:bCs/>
                <w:kern w:val="44"/>
                <w:sz w:val="21"/>
                <w:szCs w:val="21"/>
              </w:rPr>
              <w:t>□水运业务</w:t>
            </w:r>
            <w:r w:rsidRPr="0094327E">
              <w:rPr>
                <w:rFonts w:ascii="楷体" w:eastAsia="楷体" w:hAnsi="楷体"/>
                <w:bCs/>
                <w:kern w:val="44"/>
                <w:sz w:val="21"/>
                <w:szCs w:val="21"/>
              </w:rPr>
              <w:t xml:space="preserve">  □公路货运</w:t>
            </w:r>
            <w:r w:rsidRPr="0094327E">
              <w:rPr>
                <w:rFonts w:ascii="楷体" w:eastAsia="楷体" w:hAnsi="楷体" w:hint="eastAsia"/>
                <w:bCs/>
                <w:kern w:val="44"/>
                <w:sz w:val="21"/>
                <w:szCs w:val="21"/>
              </w:rPr>
              <w:t xml:space="preserve"> </w:t>
            </w:r>
            <w:r w:rsidRPr="0094327E">
              <w:rPr>
                <w:rFonts w:ascii="楷体" w:eastAsia="楷体" w:hAnsi="楷体"/>
                <w:bCs/>
                <w:kern w:val="44"/>
                <w:sz w:val="21"/>
                <w:szCs w:val="21"/>
              </w:rPr>
              <w:t xml:space="preserve"> </w:t>
            </w:r>
          </w:p>
          <w:p w14:paraId="662B4793"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hint="eastAsia"/>
                <w:bCs/>
                <w:kern w:val="44"/>
                <w:sz w:val="21"/>
                <w:szCs w:val="21"/>
              </w:rPr>
              <w:t>□国际铁路联运</w:t>
            </w:r>
            <w:r w:rsidRPr="0094327E">
              <w:rPr>
                <w:rFonts w:ascii="楷体" w:eastAsia="楷体" w:hAnsi="楷体"/>
                <w:bCs/>
                <w:kern w:val="44"/>
                <w:sz w:val="21"/>
                <w:szCs w:val="21"/>
              </w:rPr>
              <w:t xml:space="preserve">  □公铁联运   □铁水联运  □</w:t>
            </w:r>
            <w:r w:rsidRPr="0094327E">
              <w:rPr>
                <w:rFonts w:ascii="楷体" w:eastAsia="楷体" w:hAnsi="楷体" w:hint="eastAsia"/>
                <w:bCs/>
                <w:kern w:val="44"/>
                <w:sz w:val="21"/>
                <w:szCs w:val="21"/>
              </w:rPr>
              <w:t>货运</w:t>
            </w:r>
            <w:r w:rsidRPr="0094327E">
              <w:rPr>
                <w:rFonts w:ascii="楷体" w:eastAsia="楷体" w:hAnsi="楷体"/>
                <w:bCs/>
                <w:kern w:val="44"/>
                <w:sz w:val="21"/>
                <w:szCs w:val="21"/>
              </w:rPr>
              <w:t>代理   □</w:t>
            </w:r>
            <w:r w:rsidRPr="0094327E">
              <w:rPr>
                <w:rFonts w:ascii="楷体" w:eastAsia="楷体" w:hAnsi="楷体" w:hint="eastAsia"/>
                <w:bCs/>
                <w:kern w:val="44"/>
                <w:sz w:val="21"/>
                <w:szCs w:val="21"/>
              </w:rPr>
              <w:t>仓储配送</w:t>
            </w:r>
          </w:p>
          <w:p w14:paraId="2565D17C"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bCs/>
                <w:kern w:val="44"/>
                <w:sz w:val="21"/>
                <w:szCs w:val="21"/>
              </w:rPr>
              <w:t>□物流场站</w:t>
            </w:r>
            <w:r w:rsidRPr="0094327E">
              <w:rPr>
                <w:rFonts w:ascii="楷体" w:eastAsia="楷体" w:hAnsi="楷体" w:hint="eastAsia"/>
                <w:bCs/>
                <w:kern w:val="44"/>
                <w:sz w:val="21"/>
                <w:szCs w:val="21"/>
              </w:rPr>
              <w:t>经营</w:t>
            </w:r>
            <w:r w:rsidRPr="0094327E">
              <w:rPr>
                <w:rFonts w:ascii="楷体" w:eastAsia="楷体" w:hAnsi="楷体"/>
                <w:bCs/>
                <w:kern w:val="44"/>
                <w:sz w:val="21"/>
                <w:szCs w:val="21"/>
              </w:rPr>
              <w:t xml:space="preserve">  □集装箱堆场业务  □</w:t>
            </w:r>
            <w:r w:rsidRPr="0094327E">
              <w:rPr>
                <w:rFonts w:ascii="楷体" w:eastAsia="楷体" w:hAnsi="楷体" w:hint="eastAsia"/>
                <w:bCs/>
                <w:kern w:val="44"/>
                <w:sz w:val="21"/>
                <w:szCs w:val="21"/>
              </w:rPr>
              <w:t>检测认证   □标准干货箱制造</w:t>
            </w:r>
          </w:p>
          <w:p w14:paraId="4E2237EB"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hint="eastAsia"/>
                <w:bCs/>
                <w:kern w:val="44"/>
                <w:sz w:val="21"/>
                <w:szCs w:val="21"/>
              </w:rPr>
              <w:t xml:space="preserve">□特种集装箱制造 </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 xml:space="preserve"> □集装箱原材料制造</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 xml:space="preserve">   </w:t>
            </w:r>
            <w:r w:rsidRPr="0094327E">
              <w:rPr>
                <w:rFonts w:ascii="楷体" w:eastAsia="楷体" w:hAnsi="楷体"/>
                <w:bCs/>
                <w:kern w:val="44"/>
                <w:sz w:val="21"/>
                <w:szCs w:val="21"/>
              </w:rPr>
              <w:t>□</w:t>
            </w:r>
            <w:r w:rsidRPr="0094327E">
              <w:rPr>
                <w:rFonts w:ascii="楷体" w:eastAsia="楷体" w:hAnsi="楷体" w:hint="eastAsia"/>
                <w:bCs/>
                <w:kern w:val="44"/>
                <w:sz w:val="21"/>
                <w:szCs w:val="21"/>
              </w:rPr>
              <w:t>集装箱买卖租赁</w:t>
            </w:r>
          </w:p>
          <w:p w14:paraId="11C82337" w14:textId="77777777" w:rsidR="00D4789A" w:rsidRPr="0094327E" w:rsidRDefault="00D4789A" w:rsidP="00E604E2">
            <w:pPr>
              <w:ind w:firstLineChars="500" w:firstLine="1050"/>
              <w:rPr>
                <w:sz w:val="21"/>
                <w:szCs w:val="21"/>
              </w:rPr>
            </w:pPr>
            <w:r w:rsidRPr="0094327E">
              <w:rPr>
                <w:rFonts w:ascii="楷体" w:eastAsia="楷体" w:hAnsi="楷体"/>
                <w:bCs/>
                <w:kern w:val="44"/>
                <w:sz w:val="21"/>
                <w:szCs w:val="21"/>
              </w:rPr>
              <w:t>□其他</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p>
          <w:p w14:paraId="45FBBD96" w14:textId="77777777" w:rsidR="00D4789A" w:rsidRPr="0094327E" w:rsidRDefault="00D4789A" w:rsidP="00D4789A">
            <w:pPr>
              <w:ind w:firstLineChars="0" w:firstLine="0"/>
              <w:rPr>
                <w:sz w:val="21"/>
                <w:szCs w:val="21"/>
              </w:rPr>
            </w:pPr>
            <w:r w:rsidRPr="0094327E">
              <w:rPr>
                <w:rFonts w:hint="eastAsia"/>
                <w:sz w:val="21"/>
                <w:szCs w:val="21"/>
              </w:rPr>
              <w:t>员工数量</w:t>
            </w:r>
            <w:r w:rsidRPr="0094327E">
              <w:rPr>
                <w:rFonts w:ascii="楷体" w:eastAsia="楷体" w:hAnsi="楷体" w:hint="eastAsia"/>
                <w:sz w:val="21"/>
                <w:szCs w:val="21"/>
              </w:rPr>
              <w:t>：</w:t>
            </w:r>
            <w:r w:rsidRPr="0094327E">
              <w:rPr>
                <w:rFonts w:ascii="楷体" w:eastAsia="楷体" w:hAnsi="楷体" w:hint="eastAsia"/>
                <w:bCs/>
                <w:kern w:val="44"/>
                <w:sz w:val="21"/>
                <w:szCs w:val="21"/>
              </w:rPr>
              <w:t>□0</w:t>
            </w:r>
            <w:r w:rsidRPr="0094327E">
              <w:rPr>
                <w:rFonts w:ascii="楷体" w:eastAsia="楷体" w:hAnsi="楷体"/>
                <w:bCs/>
                <w:kern w:val="44"/>
                <w:sz w:val="21"/>
                <w:szCs w:val="21"/>
              </w:rPr>
              <w:t>-100</w:t>
            </w:r>
            <w:r w:rsidRPr="0094327E">
              <w:rPr>
                <w:rFonts w:ascii="楷体" w:eastAsia="楷体" w:hAnsi="楷体" w:hint="eastAsia"/>
                <w:bCs/>
                <w:kern w:val="44"/>
                <w:sz w:val="21"/>
                <w:szCs w:val="21"/>
              </w:rPr>
              <w:t>人</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1</w:t>
            </w:r>
            <w:r w:rsidRPr="0094327E">
              <w:rPr>
                <w:rFonts w:ascii="楷体" w:eastAsia="楷体" w:hAnsi="楷体"/>
                <w:bCs/>
                <w:kern w:val="44"/>
                <w:sz w:val="21"/>
                <w:szCs w:val="21"/>
              </w:rPr>
              <w:t>00-300</w:t>
            </w:r>
            <w:r w:rsidRPr="0094327E">
              <w:rPr>
                <w:rFonts w:ascii="楷体" w:eastAsia="楷体" w:hAnsi="楷体" w:hint="eastAsia"/>
                <w:bCs/>
                <w:kern w:val="44"/>
                <w:sz w:val="21"/>
                <w:szCs w:val="21"/>
              </w:rPr>
              <w:t>人</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3</w:t>
            </w:r>
            <w:r w:rsidRPr="0094327E">
              <w:rPr>
                <w:rFonts w:ascii="楷体" w:eastAsia="楷体" w:hAnsi="楷体"/>
                <w:bCs/>
                <w:kern w:val="44"/>
                <w:sz w:val="21"/>
                <w:szCs w:val="21"/>
              </w:rPr>
              <w:t>00-500</w:t>
            </w:r>
            <w:r w:rsidRPr="0094327E">
              <w:rPr>
                <w:rFonts w:ascii="楷体" w:eastAsia="楷体" w:hAnsi="楷体" w:hint="eastAsia"/>
                <w:bCs/>
                <w:kern w:val="44"/>
                <w:sz w:val="21"/>
                <w:szCs w:val="21"/>
              </w:rPr>
              <w:t>人</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5</w:t>
            </w:r>
            <w:r w:rsidRPr="0094327E">
              <w:rPr>
                <w:rFonts w:ascii="楷体" w:eastAsia="楷体" w:hAnsi="楷体"/>
                <w:bCs/>
                <w:kern w:val="44"/>
                <w:sz w:val="21"/>
                <w:szCs w:val="21"/>
              </w:rPr>
              <w:t>00</w:t>
            </w:r>
            <w:r w:rsidRPr="0094327E">
              <w:rPr>
                <w:rFonts w:ascii="楷体" w:eastAsia="楷体" w:hAnsi="楷体" w:hint="eastAsia"/>
                <w:bCs/>
                <w:kern w:val="44"/>
                <w:sz w:val="21"/>
                <w:szCs w:val="21"/>
              </w:rPr>
              <w:t>人以上</w:t>
            </w:r>
          </w:p>
          <w:p w14:paraId="65A4FDB4" w14:textId="77777777" w:rsidR="00D4789A" w:rsidRPr="0094327E" w:rsidRDefault="00D4789A" w:rsidP="00D4789A">
            <w:pPr>
              <w:ind w:firstLineChars="0" w:firstLine="0"/>
              <w:rPr>
                <w:rFonts w:ascii="楷体" w:eastAsia="楷体" w:hAnsi="楷体"/>
                <w:bCs/>
                <w:kern w:val="44"/>
                <w:sz w:val="21"/>
                <w:szCs w:val="21"/>
              </w:rPr>
            </w:pPr>
            <w:r w:rsidRPr="0094327E">
              <w:rPr>
                <w:rFonts w:hint="eastAsia"/>
                <w:sz w:val="21"/>
                <w:szCs w:val="21"/>
              </w:rPr>
              <w:t>订阅目的（可多选）：</w:t>
            </w:r>
            <w:r w:rsidRPr="0094327E">
              <w:rPr>
                <w:rFonts w:ascii="楷体" w:eastAsia="楷体" w:hAnsi="楷体" w:hint="eastAsia"/>
                <w:bCs/>
                <w:kern w:val="44"/>
                <w:sz w:val="21"/>
                <w:szCs w:val="21"/>
              </w:rPr>
              <w:t>□掌握指数变化情况</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跟踪集装箱运输市场需求或者变化趋势</w:t>
            </w:r>
            <w:r w:rsidRPr="0094327E">
              <w:rPr>
                <w:rFonts w:ascii="楷体" w:eastAsia="楷体" w:hAnsi="楷体"/>
                <w:bCs/>
                <w:kern w:val="44"/>
                <w:sz w:val="21"/>
                <w:szCs w:val="21"/>
              </w:rPr>
              <w:t xml:space="preserve">  </w:t>
            </w:r>
          </w:p>
          <w:p w14:paraId="05A5D6E8"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bCs/>
                <w:kern w:val="44"/>
                <w:sz w:val="21"/>
                <w:szCs w:val="21"/>
              </w:rPr>
              <w:t>□</w:t>
            </w:r>
            <w:r w:rsidRPr="0094327E">
              <w:rPr>
                <w:rFonts w:ascii="楷体" w:eastAsia="楷体" w:hAnsi="楷体" w:hint="eastAsia"/>
                <w:bCs/>
                <w:kern w:val="44"/>
                <w:sz w:val="21"/>
                <w:szCs w:val="21"/>
              </w:rPr>
              <w:t>指导集装箱新箱采购</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协助集装箱运价制定</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协助集装箱运力购置</w:t>
            </w:r>
          </w:p>
          <w:p w14:paraId="46324711" w14:textId="77777777" w:rsidR="00D4789A" w:rsidRPr="0094327E" w:rsidRDefault="00D4789A" w:rsidP="00E604E2">
            <w:pPr>
              <w:ind w:firstLineChars="500" w:firstLine="1050"/>
              <w:rPr>
                <w:rFonts w:ascii="楷体" w:eastAsia="楷体" w:hAnsi="楷体"/>
                <w:bCs/>
                <w:kern w:val="44"/>
                <w:sz w:val="21"/>
                <w:szCs w:val="21"/>
              </w:rPr>
            </w:pPr>
            <w:r w:rsidRPr="0094327E">
              <w:rPr>
                <w:rFonts w:ascii="楷体" w:eastAsia="楷体" w:hAnsi="楷体"/>
                <w:bCs/>
                <w:kern w:val="44"/>
                <w:sz w:val="21"/>
                <w:szCs w:val="21"/>
              </w:rPr>
              <w:t>□</w:t>
            </w:r>
            <w:r w:rsidRPr="0094327E">
              <w:rPr>
                <w:rFonts w:ascii="楷体" w:eastAsia="楷体" w:hAnsi="楷体" w:hint="eastAsia"/>
                <w:bCs/>
                <w:kern w:val="44"/>
                <w:sz w:val="21"/>
                <w:szCs w:val="21"/>
              </w:rPr>
              <w:t xml:space="preserve">指导集装箱原材料采购  </w:t>
            </w:r>
            <w:r w:rsidRPr="0094327E">
              <w:rPr>
                <w:rFonts w:ascii="楷体" w:eastAsia="楷体" w:hAnsi="楷体"/>
                <w:bCs/>
                <w:kern w:val="44"/>
                <w:sz w:val="21"/>
                <w:szCs w:val="21"/>
              </w:rPr>
              <w:t>□</w:t>
            </w:r>
            <w:r w:rsidRPr="0094327E">
              <w:rPr>
                <w:rFonts w:ascii="楷体" w:eastAsia="楷体" w:hAnsi="楷体" w:hint="eastAsia"/>
                <w:bCs/>
                <w:kern w:val="44"/>
                <w:sz w:val="21"/>
                <w:szCs w:val="21"/>
              </w:rPr>
              <w:t xml:space="preserve">用于行业研究 </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rPr>
              <w:t>其他</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p>
          <w:p w14:paraId="11DD2747" w14:textId="77777777" w:rsidR="00D4789A" w:rsidRPr="0094327E" w:rsidRDefault="00D4789A" w:rsidP="00D4789A">
            <w:pPr>
              <w:ind w:firstLineChars="0" w:firstLine="0"/>
              <w:rPr>
                <w:rFonts w:ascii="楷体" w:eastAsia="楷体" w:hAnsi="楷体"/>
                <w:bCs/>
                <w:kern w:val="44"/>
                <w:sz w:val="21"/>
                <w:szCs w:val="21"/>
                <w:u w:val="single"/>
              </w:rPr>
            </w:pPr>
            <w:r w:rsidRPr="0094327E">
              <w:rPr>
                <w:rFonts w:hint="eastAsia"/>
                <w:sz w:val="21"/>
                <w:szCs w:val="21"/>
              </w:rPr>
              <w:t>意见建议：</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p>
          <w:p w14:paraId="6C3888EF" w14:textId="6D0B9ECD" w:rsidR="00D4789A" w:rsidRPr="0094327E" w:rsidRDefault="00D4789A" w:rsidP="00E604E2">
            <w:pPr>
              <w:ind w:firstLine="420"/>
              <w:rPr>
                <w:rFonts w:ascii="楷体" w:eastAsia="楷体" w:hAnsi="楷体"/>
                <w:bCs/>
                <w:kern w:val="44"/>
                <w:sz w:val="21"/>
                <w:szCs w:val="21"/>
                <w:u w:val="single"/>
              </w:rPr>
            </w:pPr>
            <w:r w:rsidRPr="0094327E">
              <w:rPr>
                <w:rFonts w:ascii="楷体" w:eastAsia="楷体" w:hAnsi="楷体" w:hint="eastAsia"/>
                <w:bCs/>
                <w:kern w:val="44"/>
                <w:sz w:val="21"/>
                <w:szCs w:val="21"/>
              </w:rPr>
              <w:t xml:space="preserve">     </w:t>
            </w:r>
            <w:r w:rsidRPr="0094327E">
              <w:rPr>
                <w:rFonts w:ascii="楷体" w:eastAsia="楷体" w:hAnsi="楷体"/>
                <w:bCs/>
                <w:kern w:val="44"/>
                <w:sz w:val="21"/>
                <w:szCs w:val="21"/>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r w:rsidRPr="0094327E">
              <w:rPr>
                <w:rFonts w:ascii="楷体" w:eastAsia="楷体" w:hAnsi="楷体" w:hint="eastAsia"/>
                <w:bCs/>
                <w:kern w:val="44"/>
                <w:sz w:val="21"/>
                <w:szCs w:val="21"/>
                <w:u w:val="single"/>
              </w:rPr>
              <w:t xml:space="preserve"> </w:t>
            </w:r>
            <w:r w:rsidRPr="0094327E">
              <w:rPr>
                <w:rFonts w:ascii="楷体" w:eastAsia="楷体" w:hAnsi="楷体"/>
                <w:bCs/>
                <w:kern w:val="44"/>
                <w:sz w:val="21"/>
                <w:szCs w:val="21"/>
                <w:u w:val="single"/>
              </w:rPr>
              <w:t xml:space="preserve">        </w:t>
            </w:r>
          </w:p>
        </w:tc>
      </w:tr>
      <w:tr w:rsidR="00D4789A" w:rsidRPr="0094327E" w14:paraId="597770DD" w14:textId="77777777" w:rsidTr="00E604E2">
        <w:tc>
          <w:tcPr>
            <w:tcW w:w="8296" w:type="dxa"/>
            <w:gridSpan w:val="7"/>
          </w:tcPr>
          <w:p w14:paraId="67559664" w14:textId="77777777" w:rsidR="00D4789A" w:rsidRPr="0094327E" w:rsidRDefault="00D4789A" w:rsidP="00D4789A">
            <w:pPr>
              <w:ind w:firstLineChars="0" w:firstLine="0"/>
              <w:rPr>
                <w:sz w:val="21"/>
                <w:szCs w:val="21"/>
              </w:rPr>
            </w:pPr>
            <w:r w:rsidRPr="0094327E">
              <w:rPr>
                <w:rFonts w:hint="eastAsia"/>
                <w:sz w:val="21"/>
                <w:szCs w:val="21"/>
              </w:rPr>
              <w:t>订阅备注：</w:t>
            </w:r>
          </w:p>
        </w:tc>
      </w:tr>
    </w:tbl>
    <w:p w14:paraId="32BE05B3" w14:textId="14DB2226" w:rsidR="00540D24" w:rsidRPr="001B224D" w:rsidRDefault="00540D24" w:rsidP="000F5CA8">
      <w:pPr>
        <w:ind w:firstLineChars="0" w:firstLine="0"/>
        <w:jc w:val="center"/>
        <w:rPr>
          <w:rFonts w:ascii="楷体" w:eastAsia="楷体" w:hAnsi="楷体"/>
          <w:b/>
          <w:bCs/>
        </w:rPr>
      </w:pPr>
    </w:p>
    <w:sectPr w:rsidR="00540D24" w:rsidRPr="001B224D" w:rsidSect="00C9376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0281" w14:textId="77777777" w:rsidR="00CE2B1D" w:rsidRDefault="00CE2B1D" w:rsidP="00BE7C7A">
      <w:pPr>
        <w:spacing w:line="240" w:lineRule="auto"/>
        <w:ind w:firstLine="560"/>
      </w:pPr>
      <w:r>
        <w:separator/>
      </w:r>
    </w:p>
  </w:endnote>
  <w:endnote w:type="continuationSeparator" w:id="0">
    <w:p w14:paraId="32D20486" w14:textId="77777777" w:rsidR="00CE2B1D" w:rsidRDefault="00CE2B1D" w:rsidP="00BE7C7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5F1E1" w14:textId="77777777" w:rsidR="00351271" w:rsidRDefault="0035127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809442"/>
      <w:docPartObj>
        <w:docPartGallery w:val="Page Numbers (Bottom of Page)"/>
        <w:docPartUnique/>
      </w:docPartObj>
    </w:sdtPr>
    <w:sdtEndPr/>
    <w:sdtContent>
      <w:p w14:paraId="468A0DC9" w14:textId="77777777" w:rsidR="00351271" w:rsidRDefault="00351271" w:rsidP="00C9376A">
        <w:pPr>
          <w:pStyle w:val="a4"/>
          <w:ind w:firstLine="360"/>
          <w:jc w:val="center"/>
        </w:pPr>
        <w:r>
          <w:fldChar w:fldCharType="begin"/>
        </w:r>
        <w:r>
          <w:instrText>PAGE   \* MERGEFORMAT</w:instrText>
        </w:r>
        <w:r>
          <w:fldChar w:fldCharType="separate"/>
        </w:r>
        <w:r w:rsidR="00185824" w:rsidRPr="00185824">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6935" w14:textId="77777777" w:rsidR="00351271" w:rsidRDefault="0035127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4CA7A" w14:textId="77777777" w:rsidR="00CE2B1D" w:rsidRDefault="00CE2B1D" w:rsidP="00BE7C7A">
      <w:pPr>
        <w:spacing w:line="240" w:lineRule="auto"/>
        <w:ind w:firstLine="560"/>
      </w:pPr>
      <w:r>
        <w:separator/>
      </w:r>
    </w:p>
  </w:footnote>
  <w:footnote w:type="continuationSeparator" w:id="0">
    <w:p w14:paraId="6BC02166" w14:textId="77777777" w:rsidR="00CE2B1D" w:rsidRDefault="00CE2B1D" w:rsidP="00BE7C7A">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772A" w14:textId="77777777" w:rsidR="00351271" w:rsidRDefault="0035127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E7F5" w14:textId="77777777" w:rsidR="00351271" w:rsidRDefault="00351271" w:rsidP="00136CA5">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B53A" w14:textId="77777777" w:rsidR="00351271" w:rsidRDefault="0035127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30AE"/>
    <w:multiLevelType w:val="hybridMultilevel"/>
    <w:tmpl w:val="761A1D3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15:restartNumberingAfterBreak="0">
    <w:nsid w:val="073237EF"/>
    <w:multiLevelType w:val="hybridMultilevel"/>
    <w:tmpl w:val="3A8CA0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315F2F"/>
    <w:multiLevelType w:val="hybridMultilevel"/>
    <w:tmpl w:val="BE16EB4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1AF972CB"/>
    <w:multiLevelType w:val="hybridMultilevel"/>
    <w:tmpl w:val="68BEB09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1BE14295"/>
    <w:multiLevelType w:val="hybridMultilevel"/>
    <w:tmpl w:val="1C64823C"/>
    <w:lvl w:ilvl="0" w:tplc="8FC4D4B6">
      <w:start w:val="1"/>
      <w:numFmt w:val="bullet"/>
      <w:lvlText w:val="•"/>
      <w:lvlJc w:val="left"/>
      <w:pPr>
        <w:ind w:left="980" w:hanging="420"/>
      </w:pPr>
      <w:rPr>
        <w:rFonts w:ascii="Arial" w:hAnsi="Arial"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1C90014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3C5FC0"/>
    <w:multiLevelType w:val="hybridMultilevel"/>
    <w:tmpl w:val="1196FDEE"/>
    <w:lvl w:ilvl="0" w:tplc="2FF4331A">
      <w:start w:val="1"/>
      <w:numFmt w:val="bullet"/>
      <w:lvlText w:val="•"/>
      <w:lvlJc w:val="left"/>
      <w:pPr>
        <w:tabs>
          <w:tab w:val="num" w:pos="720"/>
        </w:tabs>
        <w:ind w:left="720" w:hanging="360"/>
      </w:pPr>
      <w:rPr>
        <w:rFonts w:ascii="Arial" w:hAnsi="Arial" w:hint="default"/>
      </w:rPr>
    </w:lvl>
    <w:lvl w:ilvl="1" w:tplc="F5A095AE" w:tentative="1">
      <w:start w:val="1"/>
      <w:numFmt w:val="bullet"/>
      <w:lvlText w:val="•"/>
      <w:lvlJc w:val="left"/>
      <w:pPr>
        <w:tabs>
          <w:tab w:val="num" w:pos="1440"/>
        </w:tabs>
        <w:ind w:left="1440" w:hanging="360"/>
      </w:pPr>
      <w:rPr>
        <w:rFonts w:ascii="Arial" w:hAnsi="Arial" w:hint="default"/>
      </w:rPr>
    </w:lvl>
    <w:lvl w:ilvl="2" w:tplc="C9BCAA0A" w:tentative="1">
      <w:start w:val="1"/>
      <w:numFmt w:val="bullet"/>
      <w:lvlText w:val="•"/>
      <w:lvlJc w:val="left"/>
      <w:pPr>
        <w:tabs>
          <w:tab w:val="num" w:pos="2160"/>
        </w:tabs>
        <w:ind w:left="2160" w:hanging="360"/>
      </w:pPr>
      <w:rPr>
        <w:rFonts w:ascii="Arial" w:hAnsi="Arial" w:hint="default"/>
      </w:rPr>
    </w:lvl>
    <w:lvl w:ilvl="3" w:tplc="EF2ACC1E" w:tentative="1">
      <w:start w:val="1"/>
      <w:numFmt w:val="bullet"/>
      <w:lvlText w:val="•"/>
      <w:lvlJc w:val="left"/>
      <w:pPr>
        <w:tabs>
          <w:tab w:val="num" w:pos="2880"/>
        </w:tabs>
        <w:ind w:left="2880" w:hanging="360"/>
      </w:pPr>
      <w:rPr>
        <w:rFonts w:ascii="Arial" w:hAnsi="Arial" w:hint="default"/>
      </w:rPr>
    </w:lvl>
    <w:lvl w:ilvl="4" w:tplc="279042D0" w:tentative="1">
      <w:start w:val="1"/>
      <w:numFmt w:val="bullet"/>
      <w:lvlText w:val="•"/>
      <w:lvlJc w:val="left"/>
      <w:pPr>
        <w:tabs>
          <w:tab w:val="num" w:pos="3600"/>
        </w:tabs>
        <w:ind w:left="3600" w:hanging="360"/>
      </w:pPr>
      <w:rPr>
        <w:rFonts w:ascii="Arial" w:hAnsi="Arial" w:hint="default"/>
      </w:rPr>
    </w:lvl>
    <w:lvl w:ilvl="5" w:tplc="9C60AC44" w:tentative="1">
      <w:start w:val="1"/>
      <w:numFmt w:val="bullet"/>
      <w:lvlText w:val="•"/>
      <w:lvlJc w:val="left"/>
      <w:pPr>
        <w:tabs>
          <w:tab w:val="num" w:pos="4320"/>
        </w:tabs>
        <w:ind w:left="4320" w:hanging="360"/>
      </w:pPr>
      <w:rPr>
        <w:rFonts w:ascii="Arial" w:hAnsi="Arial" w:hint="default"/>
      </w:rPr>
    </w:lvl>
    <w:lvl w:ilvl="6" w:tplc="5F164314" w:tentative="1">
      <w:start w:val="1"/>
      <w:numFmt w:val="bullet"/>
      <w:lvlText w:val="•"/>
      <w:lvlJc w:val="left"/>
      <w:pPr>
        <w:tabs>
          <w:tab w:val="num" w:pos="5040"/>
        </w:tabs>
        <w:ind w:left="5040" w:hanging="360"/>
      </w:pPr>
      <w:rPr>
        <w:rFonts w:ascii="Arial" w:hAnsi="Arial" w:hint="default"/>
      </w:rPr>
    </w:lvl>
    <w:lvl w:ilvl="7" w:tplc="B93CE9E6" w:tentative="1">
      <w:start w:val="1"/>
      <w:numFmt w:val="bullet"/>
      <w:lvlText w:val="•"/>
      <w:lvlJc w:val="left"/>
      <w:pPr>
        <w:tabs>
          <w:tab w:val="num" w:pos="5760"/>
        </w:tabs>
        <w:ind w:left="5760" w:hanging="360"/>
      </w:pPr>
      <w:rPr>
        <w:rFonts w:ascii="Arial" w:hAnsi="Arial" w:hint="default"/>
      </w:rPr>
    </w:lvl>
    <w:lvl w:ilvl="8" w:tplc="CB144C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AF6A65"/>
    <w:multiLevelType w:val="hybridMultilevel"/>
    <w:tmpl w:val="071C0A8C"/>
    <w:lvl w:ilvl="0" w:tplc="11261C7E">
      <w:start w:val="1"/>
      <w:numFmt w:val="bullet"/>
      <w:lvlText w:val="•"/>
      <w:lvlJc w:val="left"/>
      <w:pPr>
        <w:tabs>
          <w:tab w:val="num" w:pos="720"/>
        </w:tabs>
        <w:ind w:left="720" w:hanging="360"/>
      </w:pPr>
      <w:rPr>
        <w:rFonts w:ascii="Arial" w:hAnsi="Arial" w:hint="default"/>
      </w:rPr>
    </w:lvl>
    <w:lvl w:ilvl="1" w:tplc="588C558E" w:tentative="1">
      <w:start w:val="1"/>
      <w:numFmt w:val="bullet"/>
      <w:lvlText w:val="•"/>
      <w:lvlJc w:val="left"/>
      <w:pPr>
        <w:tabs>
          <w:tab w:val="num" w:pos="1440"/>
        </w:tabs>
        <w:ind w:left="1440" w:hanging="360"/>
      </w:pPr>
      <w:rPr>
        <w:rFonts w:ascii="Arial" w:hAnsi="Arial" w:hint="default"/>
      </w:rPr>
    </w:lvl>
    <w:lvl w:ilvl="2" w:tplc="B512E808" w:tentative="1">
      <w:start w:val="1"/>
      <w:numFmt w:val="bullet"/>
      <w:lvlText w:val="•"/>
      <w:lvlJc w:val="left"/>
      <w:pPr>
        <w:tabs>
          <w:tab w:val="num" w:pos="2160"/>
        </w:tabs>
        <w:ind w:left="2160" w:hanging="360"/>
      </w:pPr>
      <w:rPr>
        <w:rFonts w:ascii="Arial" w:hAnsi="Arial" w:hint="default"/>
      </w:rPr>
    </w:lvl>
    <w:lvl w:ilvl="3" w:tplc="07A0F40C" w:tentative="1">
      <w:start w:val="1"/>
      <w:numFmt w:val="bullet"/>
      <w:lvlText w:val="•"/>
      <w:lvlJc w:val="left"/>
      <w:pPr>
        <w:tabs>
          <w:tab w:val="num" w:pos="2880"/>
        </w:tabs>
        <w:ind w:left="2880" w:hanging="360"/>
      </w:pPr>
      <w:rPr>
        <w:rFonts w:ascii="Arial" w:hAnsi="Arial" w:hint="default"/>
      </w:rPr>
    </w:lvl>
    <w:lvl w:ilvl="4" w:tplc="046C1968" w:tentative="1">
      <w:start w:val="1"/>
      <w:numFmt w:val="bullet"/>
      <w:lvlText w:val="•"/>
      <w:lvlJc w:val="left"/>
      <w:pPr>
        <w:tabs>
          <w:tab w:val="num" w:pos="3600"/>
        </w:tabs>
        <w:ind w:left="3600" w:hanging="360"/>
      </w:pPr>
      <w:rPr>
        <w:rFonts w:ascii="Arial" w:hAnsi="Arial" w:hint="default"/>
      </w:rPr>
    </w:lvl>
    <w:lvl w:ilvl="5" w:tplc="1A882A60" w:tentative="1">
      <w:start w:val="1"/>
      <w:numFmt w:val="bullet"/>
      <w:lvlText w:val="•"/>
      <w:lvlJc w:val="left"/>
      <w:pPr>
        <w:tabs>
          <w:tab w:val="num" w:pos="4320"/>
        </w:tabs>
        <w:ind w:left="4320" w:hanging="360"/>
      </w:pPr>
      <w:rPr>
        <w:rFonts w:ascii="Arial" w:hAnsi="Arial" w:hint="default"/>
      </w:rPr>
    </w:lvl>
    <w:lvl w:ilvl="6" w:tplc="FEF0EABE" w:tentative="1">
      <w:start w:val="1"/>
      <w:numFmt w:val="bullet"/>
      <w:lvlText w:val="•"/>
      <w:lvlJc w:val="left"/>
      <w:pPr>
        <w:tabs>
          <w:tab w:val="num" w:pos="5040"/>
        </w:tabs>
        <w:ind w:left="5040" w:hanging="360"/>
      </w:pPr>
      <w:rPr>
        <w:rFonts w:ascii="Arial" w:hAnsi="Arial" w:hint="default"/>
      </w:rPr>
    </w:lvl>
    <w:lvl w:ilvl="7" w:tplc="10D290F4" w:tentative="1">
      <w:start w:val="1"/>
      <w:numFmt w:val="bullet"/>
      <w:lvlText w:val="•"/>
      <w:lvlJc w:val="left"/>
      <w:pPr>
        <w:tabs>
          <w:tab w:val="num" w:pos="5760"/>
        </w:tabs>
        <w:ind w:left="5760" w:hanging="360"/>
      </w:pPr>
      <w:rPr>
        <w:rFonts w:ascii="Arial" w:hAnsi="Arial" w:hint="default"/>
      </w:rPr>
    </w:lvl>
    <w:lvl w:ilvl="8" w:tplc="75048C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9C3B46"/>
    <w:multiLevelType w:val="hybridMultilevel"/>
    <w:tmpl w:val="55202A4A"/>
    <w:lvl w:ilvl="0" w:tplc="CF581968">
      <w:start w:val="1"/>
      <w:numFmt w:val="bullet"/>
      <w:lvlText w:val="•"/>
      <w:lvlJc w:val="left"/>
      <w:pPr>
        <w:tabs>
          <w:tab w:val="num" w:pos="720"/>
        </w:tabs>
        <w:ind w:left="720" w:hanging="360"/>
      </w:pPr>
      <w:rPr>
        <w:rFonts w:ascii="Arial" w:hAnsi="Arial" w:hint="default"/>
      </w:rPr>
    </w:lvl>
    <w:lvl w:ilvl="1" w:tplc="189C8CD8" w:tentative="1">
      <w:start w:val="1"/>
      <w:numFmt w:val="bullet"/>
      <w:lvlText w:val="•"/>
      <w:lvlJc w:val="left"/>
      <w:pPr>
        <w:tabs>
          <w:tab w:val="num" w:pos="1440"/>
        </w:tabs>
        <w:ind w:left="1440" w:hanging="360"/>
      </w:pPr>
      <w:rPr>
        <w:rFonts w:ascii="Arial" w:hAnsi="Arial" w:hint="default"/>
      </w:rPr>
    </w:lvl>
    <w:lvl w:ilvl="2" w:tplc="CC00D08A" w:tentative="1">
      <w:start w:val="1"/>
      <w:numFmt w:val="bullet"/>
      <w:lvlText w:val="•"/>
      <w:lvlJc w:val="left"/>
      <w:pPr>
        <w:tabs>
          <w:tab w:val="num" w:pos="2160"/>
        </w:tabs>
        <w:ind w:left="2160" w:hanging="360"/>
      </w:pPr>
      <w:rPr>
        <w:rFonts w:ascii="Arial" w:hAnsi="Arial" w:hint="default"/>
      </w:rPr>
    </w:lvl>
    <w:lvl w:ilvl="3" w:tplc="F64AFBD6" w:tentative="1">
      <w:start w:val="1"/>
      <w:numFmt w:val="bullet"/>
      <w:lvlText w:val="•"/>
      <w:lvlJc w:val="left"/>
      <w:pPr>
        <w:tabs>
          <w:tab w:val="num" w:pos="2880"/>
        </w:tabs>
        <w:ind w:left="2880" w:hanging="360"/>
      </w:pPr>
      <w:rPr>
        <w:rFonts w:ascii="Arial" w:hAnsi="Arial" w:hint="default"/>
      </w:rPr>
    </w:lvl>
    <w:lvl w:ilvl="4" w:tplc="CF101622" w:tentative="1">
      <w:start w:val="1"/>
      <w:numFmt w:val="bullet"/>
      <w:lvlText w:val="•"/>
      <w:lvlJc w:val="left"/>
      <w:pPr>
        <w:tabs>
          <w:tab w:val="num" w:pos="3600"/>
        </w:tabs>
        <w:ind w:left="3600" w:hanging="360"/>
      </w:pPr>
      <w:rPr>
        <w:rFonts w:ascii="Arial" w:hAnsi="Arial" w:hint="default"/>
      </w:rPr>
    </w:lvl>
    <w:lvl w:ilvl="5" w:tplc="78528754" w:tentative="1">
      <w:start w:val="1"/>
      <w:numFmt w:val="bullet"/>
      <w:lvlText w:val="•"/>
      <w:lvlJc w:val="left"/>
      <w:pPr>
        <w:tabs>
          <w:tab w:val="num" w:pos="4320"/>
        </w:tabs>
        <w:ind w:left="4320" w:hanging="360"/>
      </w:pPr>
      <w:rPr>
        <w:rFonts w:ascii="Arial" w:hAnsi="Arial" w:hint="default"/>
      </w:rPr>
    </w:lvl>
    <w:lvl w:ilvl="6" w:tplc="38D6CC3A" w:tentative="1">
      <w:start w:val="1"/>
      <w:numFmt w:val="bullet"/>
      <w:lvlText w:val="•"/>
      <w:lvlJc w:val="left"/>
      <w:pPr>
        <w:tabs>
          <w:tab w:val="num" w:pos="5040"/>
        </w:tabs>
        <w:ind w:left="5040" w:hanging="360"/>
      </w:pPr>
      <w:rPr>
        <w:rFonts w:ascii="Arial" w:hAnsi="Arial" w:hint="default"/>
      </w:rPr>
    </w:lvl>
    <w:lvl w:ilvl="7" w:tplc="85DE089E" w:tentative="1">
      <w:start w:val="1"/>
      <w:numFmt w:val="bullet"/>
      <w:lvlText w:val="•"/>
      <w:lvlJc w:val="left"/>
      <w:pPr>
        <w:tabs>
          <w:tab w:val="num" w:pos="5760"/>
        </w:tabs>
        <w:ind w:left="5760" w:hanging="360"/>
      </w:pPr>
      <w:rPr>
        <w:rFonts w:ascii="Arial" w:hAnsi="Arial" w:hint="default"/>
      </w:rPr>
    </w:lvl>
    <w:lvl w:ilvl="8" w:tplc="DA4C2F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4D7249"/>
    <w:multiLevelType w:val="hybridMultilevel"/>
    <w:tmpl w:val="44BADFC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390A67B9"/>
    <w:multiLevelType w:val="hybridMultilevel"/>
    <w:tmpl w:val="FCE685F4"/>
    <w:lvl w:ilvl="0" w:tplc="8FC4D4B6">
      <w:start w:val="1"/>
      <w:numFmt w:val="bullet"/>
      <w:lvlText w:val="•"/>
      <w:lvlJc w:val="left"/>
      <w:pPr>
        <w:ind w:left="980" w:hanging="420"/>
      </w:pPr>
      <w:rPr>
        <w:rFonts w:ascii="Arial" w:hAnsi="Arial"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39D14CD0"/>
    <w:multiLevelType w:val="hybridMultilevel"/>
    <w:tmpl w:val="2E48E50A"/>
    <w:lvl w:ilvl="0" w:tplc="04090013">
      <w:start w:val="1"/>
      <w:numFmt w:val="chineseCountingThousand"/>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2" w15:restartNumberingAfterBreak="0">
    <w:nsid w:val="46F02911"/>
    <w:multiLevelType w:val="hybridMultilevel"/>
    <w:tmpl w:val="4A643212"/>
    <w:lvl w:ilvl="0" w:tplc="04090017">
      <w:start w:val="1"/>
      <w:numFmt w:val="chineseCountingThousand"/>
      <w:lvlText w:val="(%1)"/>
      <w:lvlJc w:val="left"/>
      <w:pPr>
        <w:ind w:left="1042" w:hanging="440"/>
      </w:p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abstractNum w:abstractNumId="13" w15:restartNumberingAfterBreak="0">
    <w:nsid w:val="55B140C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8562670"/>
    <w:multiLevelType w:val="hybridMultilevel"/>
    <w:tmpl w:val="B20865BC"/>
    <w:lvl w:ilvl="0" w:tplc="693CA508">
      <w:start w:val="1"/>
      <w:numFmt w:val="bullet"/>
      <w:lvlText w:val="•"/>
      <w:lvlJc w:val="left"/>
      <w:pPr>
        <w:tabs>
          <w:tab w:val="num" w:pos="720"/>
        </w:tabs>
        <w:ind w:left="720" w:hanging="360"/>
      </w:pPr>
      <w:rPr>
        <w:rFonts w:ascii="Arial" w:hAnsi="Arial" w:hint="default"/>
      </w:rPr>
    </w:lvl>
    <w:lvl w:ilvl="1" w:tplc="C49C18AC" w:tentative="1">
      <w:start w:val="1"/>
      <w:numFmt w:val="bullet"/>
      <w:lvlText w:val="•"/>
      <w:lvlJc w:val="left"/>
      <w:pPr>
        <w:tabs>
          <w:tab w:val="num" w:pos="1440"/>
        </w:tabs>
        <w:ind w:left="1440" w:hanging="360"/>
      </w:pPr>
      <w:rPr>
        <w:rFonts w:ascii="Arial" w:hAnsi="Arial" w:hint="default"/>
      </w:rPr>
    </w:lvl>
    <w:lvl w:ilvl="2" w:tplc="D39A5BBE" w:tentative="1">
      <w:start w:val="1"/>
      <w:numFmt w:val="bullet"/>
      <w:lvlText w:val="•"/>
      <w:lvlJc w:val="left"/>
      <w:pPr>
        <w:tabs>
          <w:tab w:val="num" w:pos="2160"/>
        </w:tabs>
        <w:ind w:left="2160" w:hanging="360"/>
      </w:pPr>
      <w:rPr>
        <w:rFonts w:ascii="Arial" w:hAnsi="Arial" w:hint="default"/>
      </w:rPr>
    </w:lvl>
    <w:lvl w:ilvl="3" w:tplc="E558DEFC" w:tentative="1">
      <w:start w:val="1"/>
      <w:numFmt w:val="bullet"/>
      <w:lvlText w:val="•"/>
      <w:lvlJc w:val="left"/>
      <w:pPr>
        <w:tabs>
          <w:tab w:val="num" w:pos="2880"/>
        </w:tabs>
        <w:ind w:left="2880" w:hanging="360"/>
      </w:pPr>
      <w:rPr>
        <w:rFonts w:ascii="Arial" w:hAnsi="Arial" w:hint="default"/>
      </w:rPr>
    </w:lvl>
    <w:lvl w:ilvl="4" w:tplc="25CA20E8" w:tentative="1">
      <w:start w:val="1"/>
      <w:numFmt w:val="bullet"/>
      <w:lvlText w:val="•"/>
      <w:lvlJc w:val="left"/>
      <w:pPr>
        <w:tabs>
          <w:tab w:val="num" w:pos="3600"/>
        </w:tabs>
        <w:ind w:left="3600" w:hanging="360"/>
      </w:pPr>
      <w:rPr>
        <w:rFonts w:ascii="Arial" w:hAnsi="Arial" w:hint="default"/>
      </w:rPr>
    </w:lvl>
    <w:lvl w:ilvl="5" w:tplc="EE527FAC" w:tentative="1">
      <w:start w:val="1"/>
      <w:numFmt w:val="bullet"/>
      <w:lvlText w:val="•"/>
      <w:lvlJc w:val="left"/>
      <w:pPr>
        <w:tabs>
          <w:tab w:val="num" w:pos="4320"/>
        </w:tabs>
        <w:ind w:left="4320" w:hanging="360"/>
      </w:pPr>
      <w:rPr>
        <w:rFonts w:ascii="Arial" w:hAnsi="Arial" w:hint="default"/>
      </w:rPr>
    </w:lvl>
    <w:lvl w:ilvl="6" w:tplc="495E32AA" w:tentative="1">
      <w:start w:val="1"/>
      <w:numFmt w:val="bullet"/>
      <w:lvlText w:val="•"/>
      <w:lvlJc w:val="left"/>
      <w:pPr>
        <w:tabs>
          <w:tab w:val="num" w:pos="5040"/>
        </w:tabs>
        <w:ind w:left="5040" w:hanging="360"/>
      </w:pPr>
      <w:rPr>
        <w:rFonts w:ascii="Arial" w:hAnsi="Arial" w:hint="default"/>
      </w:rPr>
    </w:lvl>
    <w:lvl w:ilvl="7" w:tplc="03F072C0" w:tentative="1">
      <w:start w:val="1"/>
      <w:numFmt w:val="bullet"/>
      <w:lvlText w:val="•"/>
      <w:lvlJc w:val="left"/>
      <w:pPr>
        <w:tabs>
          <w:tab w:val="num" w:pos="5760"/>
        </w:tabs>
        <w:ind w:left="5760" w:hanging="360"/>
      </w:pPr>
      <w:rPr>
        <w:rFonts w:ascii="Arial" w:hAnsi="Arial" w:hint="default"/>
      </w:rPr>
    </w:lvl>
    <w:lvl w:ilvl="8" w:tplc="A79696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3049C8"/>
    <w:multiLevelType w:val="hybridMultilevel"/>
    <w:tmpl w:val="9FCE36E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15:restartNumberingAfterBreak="0">
    <w:nsid w:val="7F5D6AB2"/>
    <w:multiLevelType w:val="hybridMultilevel"/>
    <w:tmpl w:val="1A26993C"/>
    <w:lvl w:ilvl="0" w:tplc="0C06A338">
      <w:start w:val="1"/>
      <w:numFmt w:val="bullet"/>
      <w:lvlText w:val="•"/>
      <w:lvlJc w:val="left"/>
      <w:pPr>
        <w:tabs>
          <w:tab w:val="num" w:pos="720"/>
        </w:tabs>
        <w:ind w:left="720" w:hanging="360"/>
      </w:pPr>
      <w:rPr>
        <w:rFonts w:ascii="Arial" w:hAnsi="Arial" w:hint="default"/>
      </w:rPr>
    </w:lvl>
    <w:lvl w:ilvl="1" w:tplc="3C7A5E5A" w:tentative="1">
      <w:start w:val="1"/>
      <w:numFmt w:val="bullet"/>
      <w:lvlText w:val="•"/>
      <w:lvlJc w:val="left"/>
      <w:pPr>
        <w:tabs>
          <w:tab w:val="num" w:pos="1440"/>
        </w:tabs>
        <w:ind w:left="1440" w:hanging="360"/>
      </w:pPr>
      <w:rPr>
        <w:rFonts w:ascii="Arial" w:hAnsi="Arial" w:hint="default"/>
      </w:rPr>
    </w:lvl>
    <w:lvl w:ilvl="2" w:tplc="3AE4876C" w:tentative="1">
      <w:start w:val="1"/>
      <w:numFmt w:val="bullet"/>
      <w:lvlText w:val="•"/>
      <w:lvlJc w:val="left"/>
      <w:pPr>
        <w:tabs>
          <w:tab w:val="num" w:pos="2160"/>
        </w:tabs>
        <w:ind w:left="2160" w:hanging="360"/>
      </w:pPr>
      <w:rPr>
        <w:rFonts w:ascii="Arial" w:hAnsi="Arial" w:hint="default"/>
      </w:rPr>
    </w:lvl>
    <w:lvl w:ilvl="3" w:tplc="9AE25288" w:tentative="1">
      <w:start w:val="1"/>
      <w:numFmt w:val="bullet"/>
      <w:lvlText w:val="•"/>
      <w:lvlJc w:val="left"/>
      <w:pPr>
        <w:tabs>
          <w:tab w:val="num" w:pos="2880"/>
        </w:tabs>
        <w:ind w:left="2880" w:hanging="360"/>
      </w:pPr>
      <w:rPr>
        <w:rFonts w:ascii="Arial" w:hAnsi="Arial" w:hint="default"/>
      </w:rPr>
    </w:lvl>
    <w:lvl w:ilvl="4" w:tplc="A4A61DBA" w:tentative="1">
      <w:start w:val="1"/>
      <w:numFmt w:val="bullet"/>
      <w:lvlText w:val="•"/>
      <w:lvlJc w:val="left"/>
      <w:pPr>
        <w:tabs>
          <w:tab w:val="num" w:pos="3600"/>
        </w:tabs>
        <w:ind w:left="3600" w:hanging="360"/>
      </w:pPr>
      <w:rPr>
        <w:rFonts w:ascii="Arial" w:hAnsi="Arial" w:hint="default"/>
      </w:rPr>
    </w:lvl>
    <w:lvl w:ilvl="5" w:tplc="B6D454C4" w:tentative="1">
      <w:start w:val="1"/>
      <w:numFmt w:val="bullet"/>
      <w:lvlText w:val="•"/>
      <w:lvlJc w:val="left"/>
      <w:pPr>
        <w:tabs>
          <w:tab w:val="num" w:pos="4320"/>
        </w:tabs>
        <w:ind w:left="4320" w:hanging="360"/>
      </w:pPr>
      <w:rPr>
        <w:rFonts w:ascii="Arial" w:hAnsi="Arial" w:hint="default"/>
      </w:rPr>
    </w:lvl>
    <w:lvl w:ilvl="6" w:tplc="525641C0" w:tentative="1">
      <w:start w:val="1"/>
      <w:numFmt w:val="bullet"/>
      <w:lvlText w:val="•"/>
      <w:lvlJc w:val="left"/>
      <w:pPr>
        <w:tabs>
          <w:tab w:val="num" w:pos="5040"/>
        </w:tabs>
        <w:ind w:left="5040" w:hanging="360"/>
      </w:pPr>
      <w:rPr>
        <w:rFonts w:ascii="Arial" w:hAnsi="Arial" w:hint="default"/>
      </w:rPr>
    </w:lvl>
    <w:lvl w:ilvl="7" w:tplc="D056FAD4" w:tentative="1">
      <w:start w:val="1"/>
      <w:numFmt w:val="bullet"/>
      <w:lvlText w:val="•"/>
      <w:lvlJc w:val="left"/>
      <w:pPr>
        <w:tabs>
          <w:tab w:val="num" w:pos="5760"/>
        </w:tabs>
        <w:ind w:left="5760" w:hanging="360"/>
      </w:pPr>
      <w:rPr>
        <w:rFonts w:ascii="Arial" w:hAnsi="Arial" w:hint="default"/>
      </w:rPr>
    </w:lvl>
    <w:lvl w:ilvl="8" w:tplc="410865D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11"/>
  </w:num>
  <w:num w:numId="4">
    <w:abstractNumId w:val="5"/>
  </w:num>
  <w:num w:numId="5">
    <w:abstractNumId w:val="12"/>
  </w:num>
  <w:num w:numId="6">
    <w:abstractNumId w:val="7"/>
  </w:num>
  <w:num w:numId="7">
    <w:abstractNumId w:val="6"/>
  </w:num>
  <w:num w:numId="8">
    <w:abstractNumId w:val="16"/>
  </w:num>
  <w:num w:numId="9">
    <w:abstractNumId w:val="3"/>
  </w:num>
  <w:num w:numId="10">
    <w:abstractNumId w:val="9"/>
  </w:num>
  <w:num w:numId="11">
    <w:abstractNumId w:val="4"/>
  </w:num>
  <w:num w:numId="12">
    <w:abstractNumId w:val="13"/>
  </w:num>
  <w:num w:numId="13">
    <w:abstractNumId w:val="0"/>
  </w:num>
  <w:num w:numId="14">
    <w:abstractNumId w:val="10"/>
  </w:num>
  <w:num w:numId="15">
    <w:abstractNumId w:val="1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8E"/>
    <w:rsid w:val="000016C2"/>
    <w:rsid w:val="00007F81"/>
    <w:rsid w:val="00013034"/>
    <w:rsid w:val="00014BA1"/>
    <w:rsid w:val="00024205"/>
    <w:rsid w:val="000244CC"/>
    <w:rsid w:val="00026327"/>
    <w:rsid w:val="00026778"/>
    <w:rsid w:val="0003231E"/>
    <w:rsid w:val="00035A79"/>
    <w:rsid w:val="000406DD"/>
    <w:rsid w:val="00041E14"/>
    <w:rsid w:val="0004359B"/>
    <w:rsid w:val="00043981"/>
    <w:rsid w:val="00043BD1"/>
    <w:rsid w:val="00047D3A"/>
    <w:rsid w:val="00053CB1"/>
    <w:rsid w:val="0005776B"/>
    <w:rsid w:val="00070A13"/>
    <w:rsid w:val="00070A85"/>
    <w:rsid w:val="0008391D"/>
    <w:rsid w:val="00090840"/>
    <w:rsid w:val="000913AA"/>
    <w:rsid w:val="000A09D6"/>
    <w:rsid w:val="000A4127"/>
    <w:rsid w:val="000A72D6"/>
    <w:rsid w:val="000B3C7B"/>
    <w:rsid w:val="000B78C0"/>
    <w:rsid w:val="000D424E"/>
    <w:rsid w:val="000D439B"/>
    <w:rsid w:val="000D6169"/>
    <w:rsid w:val="000D769C"/>
    <w:rsid w:val="000E1E88"/>
    <w:rsid w:val="000E34C5"/>
    <w:rsid w:val="000F41AE"/>
    <w:rsid w:val="000F5572"/>
    <w:rsid w:val="000F5CA8"/>
    <w:rsid w:val="000F6D1E"/>
    <w:rsid w:val="000F755B"/>
    <w:rsid w:val="00103129"/>
    <w:rsid w:val="001033B3"/>
    <w:rsid w:val="00105A6A"/>
    <w:rsid w:val="00107BB9"/>
    <w:rsid w:val="00107E14"/>
    <w:rsid w:val="0011149D"/>
    <w:rsid w:val="00113869"/>
    <w:rsid w:val="001144FB"/>
    <w:rsid w:val="0011471F"/>
    <w:rsid w:val="00115913"/>
    <w:rsid w:val="001165AE"/>
    <w:rsid w:val="001167E0"/>
    <w:rsid w:val="001170BC"/>
    <w:rsid w:val="0012327E"/>
    <w:rsid w:val="00123BBD"/>
    <w:rsid w:val="00136CA5"/>
    <w:rsid w:val="00137149"/>
    <w:rsid w:val="00140767"/>
    <w:rsid w:val="00142690"/>
    <w:rsid w:val="0014433A"/>
    <w:rsid w:val="00153E1C"/>
    <w:rsid w:val="00153FF1"/>
    <w:rsid w:val="00157FD1"/>
    <w:rsid w:val="001639BD"/>
    <w:rsid w:val="00164B8A"/>
    <w:rsid w:val="00164B8E"/>
    <w:rsid w:val="00165F76"/>
    <w:rsid w:val="001661A8"/>
    <w:rsid w:val="00167346"/>
    <w:rsid w:val="00174641"/>
    <w:rsid w:val="00175725"/>
    <w:rsid w:val="001815A3"/>
    <w:rsid w:val="00181F06"/>
    <w:rsid w:val="00185824"/>
    <w:rsid w:val="00186302"/>
    <w:rsid w:val="00186A26"/>
    <w:rsid w:val="0019002D"/>
    <w:rsid w:val="001922BE"/>
    <w:rsid w:val="00194DF3"/>
    <w:rsid w:val="001974D0"/>
    <w:rsid w:val="001A09C6"/>
    <w:rsid w:val="001A4007"/>
    <w:rsid w:val="001A4532"/>
    <w:rsid w:val="001A60C3"/>
    <w:rsid w:val="001B224D"/>
    <w:rsid w:val="001B3974"/>
    <w:rsid w:val="001C0E37"/>
    <w:rsid w:val="001C2C7D"/>
    <w:rsid w:val="001D159F"/>
    <w:rsid w:val="001D1E47"/>
    <w:rsid w:val="001D1F00"/>
    <w:rsid w:val="001D586E"/>
    <w:rsid w:val="001E420F"/>
    <w:rsid w:val="001E501E"/>
    <w:rsid w:val="001E5C57"/>
    <w:rsid w:val="001F4955"/>
    <w:rsid w:val="001F6F7D"/>
    <w:rsid w:val="00203AA4"/>
    <w:rsid w:val="00203B4F"/>
    <w:rsid w:val="00206080"/>
    <w:rsid w:val="00206253"/>
    <w:rsid w:val="00212149"/>
    <w:rsid w:val="002133CB"/>
    <w:rsid w:val="00216522"/>
    <w:rsid w:val="0022195F"/>
    <w:rsid w:val="0022209E"/>
    <w:rsid w:val="002255C9"/>
    <w:rsid w:val="00242548"/>
    <w:rsid w:val="002463CF"/>
    <w:rsid w:val="0024745F"/>
    <w:rsid w:val="002541DB"/>
    <w:rsid w:val="00255AFC"/>
    <w:rsid w:val="0026237C"/>
    <w:rsid w:val="00263F51"/>
    <w:rsid w:val="00264623"/>
    <w:rsid w:val="0026601F"/>
    <w:rsid w:val="00267E9B"/>
    <w:rsid w:val="0027129D"/>
    <w:rsid w:val="00271D06"/>
    <w:rsid w:val="00274F8F"/>
    <w:rsid w:val="00283C62"/>
    <w:rsid w:val="00285348"/>
    <w:rsid w:val="00291961"/>
    <w:rsid w:val="002930EE"/>
    <w:rsid w:val="00293490"/>
    <w:rsid w:val="0029591E"/>
    <w:rsid w:val="00297D45"/>
    <w:rsid w:val="002A6BD9"/>
    <w:rsid w:val="002B5177"/>
    <w:rsid w:val="002B586D"/>
    <w:rsid w:val="002B7DCA"/>
    <w:rsid w:val="002C1FFF"/>
    <w:rsid w:val="002C60CB"/>
    <w:rsid w:val="002C6D72"/>
    <w:rsid w:val="002D078D"/>
    <w:rsid w:val="002D6508"/>
    <w:rsid w:val="002E01F4"/>
    <w:rsid w:val="002E0848"/>
    <w:rsid w:val="002E0D6F"/>
    <w:rsid w:val="002E4606"/>
    <w:rsid w:val="002E663E"/>
    <w:rsid w:val="002F20E7"/>
    <w:rsid w:val="002F216F"/>
    <w:rsid w:val="002F59EA"/>
    <w:rsid w:val="003013C3"/>
    <w:rsid w:val="003030FE"/>
    <w:rsid w:val="0030410D"/>
    <w:rsid w:val="003104C6"/>
    <w:rsid w:val="00310CF3"/>
    <w:rsid w:val="00330F81"/>
    <w:rsid w:val="00333C06"/>
    <w:rsid w:val="0033606D"/>
    <w:rsid w:val="00342ADD"/>
    <w:rsid w:val="00347CF0"/>
    <w:rsid w:val="003511C1"/>
    <w:rsid w:val="00351271"/>
    <w:rsid w:val="003560D2"/>
    <w:rsid w:val="00360D19"/>
    <w:rsid w:val="00373567"/>
    <w:rsid w:val="00376C7B"/>
    <w:rsid w:val="0038103E"/>
    <w:rsid w:val="003834C9"/>
    <w:rsid w:val="00386DAE"/>
    <w:rsid w:val="00391657"/>
    <w:rsid w:val="00391AD7"/>
    <w:rsid w:val="0039350E"/>
    <w:rsid w:val="003A0DC8"/>
    <w:rsid w:val="003A2329"/>
    <w:rsid w:val="003A2D9C"/>
    <w:rsid w:val="003B1F76"/>
    <w:rsid w:val="003B5424"/>
    <w:rsid w:val="003B5A6F"/>
    <w:rsid w:val="003B5D48"/>
    <w:rsid w:val="003C3A40"/>
    <w:rsid w:val="003C3A67"/>
    <w:rsid w:val="003D1889"/>
    <w:rsid w:val="003D23A7"/>
    <w:rsid w:val="003D29A5"/>
    <w:rsid w:val="003D5280"/>
    <w:rsid w:val="003D541C"/>
    <w:rsid w:val="003D55A7"/>
    <w:rsid w:val="003D6E04"/>
    <w:rsid w:val="003D7692"/>
    <w:rsid w:val="003E0D5A"/>
    <w:rsid w:val="003E3D1B"/>
    <w:rsid w:val="003E48A6"/>
    <w:rsid w:val="003F775E"/>
    <w:rsid w:val="00403EB2"/>
    <w:rsid w:val="0041020E"/>
    <w:rsid w:val="00414874"/>
    <w:rsid w:val="00414B3F"/>
    <w:rsid w:val="00420EF1"/>
    <w:rsid w:val="00424BCB"/>
    <w:rsid w:val="004259FF"/>
    <w:rsid w:val="00426E9E"/>
    <w:rsid w:val="00430E0A"/>
    <w:rsid w:val="0043400C"/>
    <w:rsid w:val="00435BA5"/>
    <w:rsid w:val="004363A8"/>
    <w:rsid w:val="004452BC"/>
    <w:rsid w:val="00445FD7"/>
    <w:rsid w:val="00446AA1"/>
    <w:rsid w:val="00456D33"/>
    <w:rsid w:val="00463ADE"/>
    <w:rsid w:val="0046494D"/>
    <w:rsid w:val="00472196"/>
    <w:rsid w:val="00472C5E"/>
    <w:rsid w:val="00473379"/>
    <w:rsid w:val="00475A0F"/>
    <w:rsid w:val="004813CE"/>
    <w:rsid w:val="004835CC"/>
    <w:rsid w:val="00484142"/>
    <w:rsid w:val="00486ED8"/>
    <w:rsid w:val="00491637"/>
    <w:rsid w:val="00495949"/>
    <w:rsid w:val="004971EC"/>
    <w:rsid w:val="004A2113"/>
    <w:rsid w:val="004A66C7"/>
    <w:rsid w:val="004A69A6"/>
    <w:rsid w:val="004A77EB"/>
    <w:rsid w:val="004B029B"/>
    <w:rsid w:val="004B071A"/>
    <w:rsid w:val="004B3A09"/>
    <w:rsid w:val="004B40EB"/>
    <w:rsid w:val="004B79AA"/>
    <w:rsid w:val="004C3192"/>
    <w:rsid w:val="004C3CEE"/>
    <w:rsid w:val="004C7784"/>
    <w:rsid w:val="004D1DF0"/>
    <w:rsid w:val="004D5A62"/>
    <w:rsid w:val="004D769C"/>
    <w:rsid w:val="004E4BF0"/>
    <w:rsid w:val="004E51A3"/>
    <w:rsid w:val="004E6880"/>
    <w:rsid w:val="004F7286"/>
    <w:rsid w:val="00500CA2"/>
    <w:rsid w:val="0050296D"/>
    <w:rsid w:val="00504EB0"/>
    <w:rsid w:val="0050580D"/>
    <w:rsid w:val="005114B5"/>
    <w:rsid w:val="00514ADB"/>
    <w:rsid w:val="0051561B"/>
    <w:rsid w:val="005172D6"/>
    <w:rsid w:val="005205BD"/>
    <w:rsid w:val="005236F0"/>
    <w:rsid w:val="005329F2"/>
    <w:rsid w:val="00533F75"/>
    <w:rsid w:val="00534B9C"/>
    <w:rsid w:val="00536899"/>
    <w:rsid w:val="00540D24"/>
    <w:rsid w:val="00543EA0"/>
    <w:rsid w:val="00545DA1"/>
    <w:rsid w:val="00551652"/>
    <w:rsid w:val="00556A0B"/>
    <w:rsid w:val="005579E4"/>
    <w:rsid w:val="00573CAF"/>
    <w:rsid w:val="0058027E"/>
    <w:rsid w:val="0058432B"/>
    <w:rsid w:val="00585993"/>
    <w:rsid w:val="00592215"/>
    <w:rsid w:val="005A1390"/>
    <w:rsid w:val="005A1AEB"/>
    <w:rsid w:val="005A6B84"/>
    <w:rsid w:val="005B1C8A"/>
    <w:rsid w:val="005B3858"/>
    <w:rsid w:val="005B58E6"/>
    <w:rsid w:val="005C7E60"/>
    <w:rsid w:val="005D4C0B"/>
    <w:rsid w:val="005D55F3"/>
    <w:rsid w:val="005E4167"/>
    <w:rsid w:val="005E4860"/>
    <w:rsid w:val="005E5789"/>
    <w:rsid w:val="005F4AA5"/>
    <w:rsid w:val="00600A36"/>
    <w:rsid w:val="00605E81"/>
    <w:rsid w:val="00611563"/>
    <w:rsid w:val="006132EA"/>
    <w:rsid w:val="00616E2D"/>
    <w:rsid w:val="0062509E"/>
    <w:rsid w:val="00626347"/>
    <w:rsid w:val="00631195"/>
    <w:rsid w:val="0063243E"/>
    <w:rsid w:val="00632D82"/>
    <w:rsid w:val="00634E39"/>
    <w:rsid w:val="00635793"/>
    <w:rsid w:val="006377D0"/>
    <w:rsid w:val="00637868"/>
    <w:rsid w:val="00642C59"/>
    <w:rsid w:val="00642F6D"/>
    <w:rsid w:val="006442E3"/>
    <w:rsid w:val="006474AB"/>
    <w:rsid w:val="00652E4B"/>
    <w:rsid w:val="00655130"/>
    <w:rsid w:val="006676A0"/>
    <w:rsid w:val="00671C8D"/>
    <w:rsid w:val="00671F9A"/>
    <w:rsid w:val="00672537"/>
    <w:rsid w:val="00676F84"/>
    <w:rsid w:val="00680062"/>
    <w:rsid w:val="00684F2D"/>
    <w:rsid w:val="00695531"/>
    <w:rsid w:val="006A1277"/>
    <w:rsid w:val="006A2041"/>
    <w:rsid w:val="006A46B1"/>
    <w:rsid w:val="006A7B7A"/>
    <w:rsid w:val="006B48F9"/>
    <w:rsid w:val="006C44EB"/>
    <w:rsid w:val="006C55A4"/>
    <w:rsid w:val="006C7AB1"/>
    <w:rsid w:val="006D37B1"/>
    <w:rsid w:val="006E1446"/>
    <w:rsid w:val="006F0A77"/>
    <w:rsid w:val="006F6E5F"/>
    <w:rsid w:val="00700F45"/>
    <w:rsid w:val="007052B9"/>
    <w:rsid w:val="00712371"/>
    <w:rsid w:val="007141E1"/>
    <w:rsid w:val="007164D0"/>
    <w:rsid w:val="007216D3"/>
    <w:rsid w:val="00723845"/>
    <w:rsid w:val="007238C1"/>
    <w:rsid w:val="007263B4"/>
    <w:rsid w:val="0073074A"/>
    <w:rsid w:val="007328F4"/>
    <w:rsid w:val="00732AAA"/>
    <w:rsid w:val="00733DF1"/>
    <w:rsid w:val="0074568B"/>
    <w:rsid w:val="0075029B"/>
    <w:rsid w:val="00752AD1"/>
    <w:rsid w:val="007538B2"/>
    <w:rsid w:val="00754970"/>
    <w:rsid w:val="00754E5A"/>
    <w:rsid w:val="00761301"/>
    <w:rsid w:val="00763312"/>
    <w:rsid w:val="00763818"/>
    <w:rsid w:val="0076706F"/>
    <w:rsid w:val="0076735D"/>
    <w:rsid w:val="00771177"/>
    <w:rsid w:val="00775475"/>
    <w:rsid w:val="007779FE"/>
    <w:rsid w:val="0078035E"/>
    <w:rsid w:val="00781769"/>
    <w:rsid w:val="007827D6"/>
    <w:rsid w:val="00782970"/>
    <w:rsid w:val="00784985"/>
    <w:rsid w:val="00785BBD"/>
    <w:rsid w:val="007861AA"/>
    <w:rsid w:val="00793751"/>
    <w:rsid w:val="00796B9B"/>
    <w:rsid w:val="007A139E"/>
    <w:rsid w:val="007A571D"/>
    <w:rsid w:val="007B19D7"/>
    <w:rsid w:val="007B59F9"/>
    <w:rsid w:val="007B5C16"/>
    <w:rsid w:val="007C236D"/>
    <w:rsid w:val="007D0AB4"/>
    <w:rsid w:val="007D0DC8"/>
    <w:rsid w:val="007D220B"/>
    <w:rsid w:val="007D3F7E"/>
    <w:rsid w:val="007E16E4"/>
    <w:rsid w:val="007E3A62"/>
    <w:rsid w:val="007E50BB"/>
    <w:rsid w:val="007F04B0"/>
    <w:rsid w:val="007F1CA6"/>
    <w:rsid w:val="007F6256"/>
    <w:rsid w:val="00803B7B"/>
    <w:rsid w:val="008057F3"/>
    <w:rsid w:val="00805EB8"/>
    <w:rsid w:val="0081164E"/>
    <w:rsid w:val="00811E64"/>
    <w:rsid w:val="00812CE0"/>
    <w:rsid w:val="00813825"/>
    <w:rsid w:val="00822C27"/>
    <w:rsid w:val="0082555D"/>
    <w:rsid w:val="00825B00"/>
    <w:rsid w:val="008303F1"/>
    <w:rsid w:val="008417DE"/>
    <w:rsid w:val="00844864"/>
    <w:rsid w:val="00844866"/>
    <w:rsid w:val="0085184E"/>
    <w:rsid w:val="00851C48"/>
    <w:rsid w:val="00852BE5"/>
    <w:rsid w:val="00854FD1"/>
    <w:rsid w:val="00855FA4"/>
    <w:rsid w:val="00862006"/>
    <w:rsid w:val="00862773"/>
    <w:rsid w:val="00863643"/>
    <w:rsid w:val="00863832"/>
    <w:rsid w:val="00865291"/>
    <w:rsid w:val="00883D32"/>
    <w:rsid w:val="00885A65"/>
    <w:rsid w:val="00891B23"/>
    <w:rsid w:val="00892D90"/>
    <w:rsid w:val="0089504F"/>
    <w:rsid w:val="00897486"/>
    <w:rsid w:val="008A00C7"/>
    <w:rsid w:val="008A1B94"/>
    <w:rsid w:val="008A233D"/>
    <w:rsid w:val="008A762A"/>
    <w:rsid w:val="008B0785"/>
    <w:rsid w:val="008B1C36"/>
    <w:rsid w:val="008B2BD0"/>
    <w:rsid w:val="008B3FD5"/>
    <w:rsid w:val="008B5613"/>
    <w:rsid w:val="008C2D69"/>
    <w:rsid w:val="008C6887"/>
    <w:rsid w:val="008D0AD7"/>
    <w:rsid w:val="008D1529"/>
    <w:rsid w:val="008D22CA"/>
    <w:rsid w:val="008D468A"/>
    <w:rsid w:val="008D796B"/>
    <w:rsid w:val="008E2121"/>
    <w:rsid w:val="008E2FB9"/>
    <w:rsid w:val="008E35EC"/>
    <w:rsid w:val="008E7959"/>
    <w:rsid w:val="008F3224"/>
    <w:rsid w:val="00907929"/>
    <w:rsid w:val="0091100B"/>
    <w:rsid w:val="00912F30"/>
    <w:rsid w:val="00913031"/>
    <w:rsid w:val="00913E15"/>
    <w:rsid w:val="00916850"/>
    <w:rsid w:val="009174AD"/>
    <w:rsid w:val="009176FE"/>
    <w:rsid w:val="00924086"/>
    <w:rsid w:val="009319EE"/>
    <w:rsid w:val="00935326"/>
    <w:rsid w:val="0094327E"/>
    <w:rsid w:val="00943661"/>
    <w:rsid w:val="009469C8"/>
    <w:rsid w:val="00946DD6"/>
    <w:rsid w:val="0095080F"/>
    <w:rsid w:val="00951957"/>
    <w:rsid w:val="00952446"/>
    <w:rsid w:val="00953262"/>
    <w:rsid w:val="00955A7C"/>
    <w:rsid w:val="00957974"/>
    <w:rsid w:val="009660D6"/>
    <w:rsid w:val="009705EB"/>
    <w:rsid w:val="00971F09"/>
    <w:rsid w:val="00972703"/>
    <w:rsid w:val="00972B7F"/>
    <w:rsid w:val="0097420F"/>
    <w:rsid w:val="0097569C"/>
    <w:rsid w:val="00980A1F"/>
    <w:rsid w:val="0098474F"/>
    <w:rsid w:val="009915E9"/>
    <w:rsid w:val="009920CC"/>
    <w:rsid w:val="009927C8"/>
    <w:rsid w:val="0099297E"/>
    <w:rsid w:val="009935C7"/>
    <w:rsid w:val="00993A75"/>
    <w:rsid w:val="00994B6F"/>
    <w:rsid w:val="009A0FAA"/>
    <w:rsid w:val="009A34F2"/>
    <w:rsid w:val="009A3874"/>
    <w:rsid w:val="009A73C1"/>
    <w:rsid w:val="009B4044"/>
    <w:rsid w:val="009B428B"/>
    <w:rsid w:val="009B6297"/>
    <w:rsid w:val="009B6BD0"/>
    <w:rsid w:val="009B6CA7"/>
    <w:rsid w:val="009C3227"/>
    <w:rsid w:val="009C3FA7"/>
    <w:rsid w:val="009D040E"/>
    <w:rsid w:val="009D21BC"/>
    <w:rsid w:val="009D4F54"/>
    <w:rsid w:val="009D5CEF"/>
    <w:rsid w:val="009D7358"/>
    <w:rsid w:val="009D7E65"/>
    <w:rsid w:val="009E054D"/>
    <w:rsid w:val="009E0F37"/>
    <w:rsid w:val="009E17DB"/>
    <w:rsid w:val="009E1B4F"/>
    <w:rsid w:val="009E6A69"/>
    <w:rsid w:val="009F1310"/>
    <w:rsid w:val="00A01803"/>
    <w:rsid w:val="00A01890"/>
    <w:rsid w:val="00A02222"/>
    <w:rsid w:val="00A03B2A"/>
    <w:rsid w:val="00A05500"/>
    <w:rsid w:val="00A06A5A"/>
    <w:rsid w:val="00A11258"/>
    <w:rsid w:val="00A14D84"/>
    <w:rsid w:val="00A16CEF"/>
    <w:rsid w:val="00A21F43"/>
    <w:rsid w:val="00A24E06"/>
    <w:rsid w:val="00A30461"/>
    <w:rsid w:val="00A31E1C"/>
    <w:rsid w:val="00A332A1"/>
    <w:rsid w:val="00A357A8"/>
    <w:rsid w:val="00A41A75"/>
    <w:rsid w:val="00A45FC9"/>
    <w:rsid w:val="00A4755F"/>
    <w:rsid w:val="00A5059F"/>
    <w:rsid w:val="00A515E8"/>
    <w:rsid w:val="00A518D1"/>
    <w:rsid w:val="00A521B2"/>
    <w:rsid w:val="00A52CAC"/>
    <w:rsid w:val="00A6123E"/>
    <w:rsid w:val="00A634C9"/>
    <w:rsid w:val="00A71A6F"/>
    <w:rsid w:val="00A71CAE"/>
    <w:rsid w:val="00A72E1B"/>
    <w:rsid w:val="00A81805"/>
    <w:rsid w:val="00A92B30"/>
    <w:rsid w:val="00A93770"/>
    <w:rsid w:val="00A93AC3"/>
    <w:rsid w:val="00A97068"/>
    <w:rsid w:val="00AA18DD"/>
    <w:rsid w:val="00AA2BD2"/>
    <w:rsid w:val="00AB0B1E"/>
    <w:rsid w:val="00AB3F36"/>
    <w:rsid w:val="00AB789A"/>
    <w:rsid w:val="00AC211A"/>
    <w:rsid w:val="00AC3839"/>
    <w:rsid w:val="00AC7253"/>
    <w:rsid w:val="00AD191F"/>
    <w:rsid w:val="00AD4524"/>
    <w:rsid w:val="00AD5781"/>
    <w:rsid w:val="00AD76CC"/>
    <w:rsid w:val="00AF3DF6"/>
    <w:rsid w:val="00AF773E"/>
    <w:rsid w:val="00B11BEB"/>
    <w:rsid w:val="00B16C53"/>
    <w:rsid w:val="00B20839"/>
    <w:rsid w:val="00B21199"/>
    <w:rsid w:val="00B221EC"/>
    <w:rsid w:val="00B23C97"/>
    <w:rsid w:val="00B244AD"/>
    <w:rsid w:val="00B2718A"/>
    <w:rsid w:val="00B32146"/>
    <w:rsid w:val="00B35D74"/>
    <w:rsid w:val="00B4420A"/>
    <w:rsid w:val="00B450B8"/>
    <w:rsid w:val="00B60FBD"/>
    <w:rsid w:val="00B63510"/>
    <w:rsid w:val="00B65DB4"/>
    <w:rsid w:val="00B71425"/>
    <w:rsid w:val="00B747AF"/>
    <w:rsid w:val="00B91D0C"/>
    <w:rsid w:val="00B978C0"/>
    <w:rsid w:val="00BA25BB"/>
    <w:rsid w:val="00BB37A5"/>
    <w:rsid w:val="00BB55A8"/>
    <w:rsid w:val="00BB65F7"/>
    <w:rsid w:val="00BB78B0"/>
    <w:rsid w:val="00BC1DA1"/>
    <w:rsid w:val="00BC2367"/>
    <w:rsid w:val="00BC262F"/>
    <w:rsid w:val="00BC48EC"/>
    <w:rsid w:val="00BC6C73"/>
    <w:rsid w:val="00BC7F53"/>
    <w:rsid w:val="00BD33E9"/>
    <w:rsid w:val="00BD64FC"/>
    <w:rsid w:val="00BE2583"/>
    <w:rsid w:val="00BE6D6F"/>
    <w:rsid w:val="00BE7C7A"/>
    <w:rsid w:val="00BF10C2"/>
    <w:rsid w:val="00BF6EB2"/>
    <w:rsid w:val="00BF730E"/>
    <w:rsid w:val="00BF7E80"/>
    <w:rsid w:val="00C02945"/>
    <w:rsid w:val="00C06B96"/>
    <w:rsid w:val="00C07CB5"/>
    <w:rsid w:val="00C122C1"/>
    <w:rsid w:val="00C12971"/>
    <w:rsid w:val="00C22406"/>
    <w:rsid w:val="00C339E7"/>
    <w:rsid w:val="00C3540E"/>
    <w:rsid w:val="00C41689"/>
    <w:rsid w:val="00C418EC"/>
    <w:rsid w:val="00C41B64"/>
    <w:rsid w:val="00C51380"/>
    <w:rsid w:val="00C53C6E"/>
    <w:rsid w:val="00C55BBB"/>
    <w:rsid w:val="00C5732A"/>
    <w:rsid w:val="00C64E41"/>
    <w:rsid w:val="00C64E95"/>
    <w:rsid w:val="00C651D4"/>
    <w:rsid w:val="00C72BE6"/>
    <w:rsid w:val="00C7670A"/>
    <w:rsid w:val="00C81887"/>
    <w:rsid w:val="00C859FF"/>
    <w:rsid w:val="00C85E8B"/>
    <w:rsid w:val="00C86310"/>
    <w:rsid w:val="00C9232E"/>
    <w:rsid w:val="00C9376A"/>
    <w:rsid w:val="00C959EB"/>
    <w:rsid w:val="00C977AA"/>
    <w:rsid w:val="00CA00CF"/>
    <w:rsid w:val="00CA0DC8"/>
    <w:rsid w:val="00CA1863"/>
    <w:rsid w:val="00CA5540"/>
    <w:rsid w:val="00CB5CBD"/>
    <w:rsid w:val="00CC6077"/>
    <w:rsid w:val="00CC6554"/>
    <w:rsid w:val="00CD3D71"/>
    <w:rsid w:val="00CD4059"/>
    <w:rsid w:val="00CD4DBF"/>
    <w:rsid w:val="00CD5352"/>
    <w:rsid w:val="00CE2B1D"/>
    <w:rsid w:val="00CF062B"/>
    <w:rsid w:val="00CF1291"/>
    <w:rsid w:val="00CF229E"/>
    <w:rsid w:val="00CF3E87"/>
    <w:rsid w:val="00CF42BF"/>
    <w:rsid w:val="00CF544D"/>
    <w:rsid w:val="00CF711A"/>
    <w:rsid w:val="00D02265"/>
    <w:rsid w:val="00D02D4D"/>
    <w:rsid w:val="00D04E51"/>
    <w:rsid w:val="00D05176"/>
    <w:rsid w:val="00D07025"/>
    <w:rsid w:val="00D075CA"/>
    <w:rsid w:val="00D1260E"/>
    <w:rsid w:val="00D12696"/>
    <w:rsid w:val="00D1514A"/>
    <w:rsid w:val="00D15A6D"/>
    <w:rsid w:val="00D22CF9"/>
    <w:rsid w:val="00D25BE9"/>
    <w:rsid w:val="00D266DB"/>
    <w:rsid w:val="00D40365"/>
    <w:rsid w:val="00D44221"/>
    <w:rsid w:val="00D4789A"/>
    <w:rsid w:val="00D567E8"/>
    <w:rsid w:val="00D6046C"/>
    <w:rsid w:val="00D631FA"/>
    <w:rsid w:val="00D768B8"/>
    <w:rsid w:val="00D772FC"/>
    <w:rsid w:val="00D77985"/>
    <w:rsid w:val="00D77FC3"/>
    <w:rsid w:val="00D8503A"/>
    <w:rsid w:val="00D87BF6"/>
    <w:rsid w:val="00D93162"/>
    <w:rsid w:val="00D945FE"/>
    <w:rsid w:val="00D9506E"/>
    <w:rsid w:val="00DA0BD4"/>
    <w:rsid w:val="00DA3AA4"/>
    <w:rsid w:val="00DA58E5"/>
    <w:rsid w:val="00DA6461"/>
    <w:rsid w:val="00DC4044"/>
    <w:rsid w:val="00DC6AB8"/>
    <w:rsid w:val="00DD0A33"/>
    <w:rsid w:val="00DD0B59"/>
    <w:rsid w:val="00DD219C"/>
    <w:rsid w:val="00DD324B"/>
    <w:rsid w:val="00DD35A8"/>
    <w:rsid w:val="00DD5B20"/>
    <w:rsid w:val="00DD776C"/>
    <w:rsid w:val="00DE4557"/>
    <w:rsid w:val="00E0567B"/>
    <w:rsid w:val="00E06EE9"/>
    <w:rsid w:val="00E07BF5"/>
    <w:rsid w:val="00E108B0"/>
    <w:rsid w:val="00E13CEF"/>
    <w:rsid w:val="00E14938"/>
    <w:rsid w:val="00E21C11"/>
    <w:rsid w:val="00E2270A"/>
    <w:rsid w:val="00E26F55"/>
    <w:rsid w:val="00E30672"/>
    <w:rsid w:val="00E33AA0"/>
    <w:rsid w:val="00E359AA"/>
    <w:rsid w:val="00E37CE5"/>
    <w:rsid w:val="00E44ED2"/>
    <w:rsid w:val="00E45787"/>
    <w:rsid w:val="00E46076"/>
    <w:rsid w:val="00E47D0E"/>
    <w:rsid w:val="00E52B9D"/>
    <w:rsid w:val="00E57210"/>
    <w:rsid w:val="00E604E2"/>
    <w:rsid w:val="00E62CA4"/>
    <w:rsid w:val="00E635E9"/>
    <w:rsid w:val="00E739A3"/>
    <w:rsid w:val="00E73C21"/>
    <w:rsid w:val="00E7509A"/>
    <w:rsid w:val="00E75282"/>
    <w:rsid w:val="00E76F21"/>
    <w:rsid w:val="00E80BB8"/>
    <w:rsid w:val="00E84B61"/>
    <w:rsid w:val="00E86A47"/>
    <w:rsid w:val="00E96D5E"/>
    <w:rsid w:val="00EA1BB1"/>
    <w:rsid w:val="00EA39B4"/>
    <w:rsid w:val="00EA4BD1"/>
    <w:rsid w:val="00EB095E"/>
    <w:rsid w:val="00EB5F98"/>
    <w:rsid w:val="00EC1A8E"/>
    <w:rsid w:val="00EC1F05"/>
    <w:rsid w:val="00EC30C5"/>
    <w:rsid w:val="00EC62E4"/>
    <w:rsid w:val="00EC665F"/>
    <w:rsid w:val="00EC77D4"/>
    <w:rsid w:val="00ED63F8"/>
    <w:rsid w:val="00EE0C11"/>
    <w:rsid w:val="00EE0C77"/>
    <w:rsid w:val="00EE1745"/>
    <w:rsid w:val="00EE36D0"/>
    <w:rsid w:val="00EE6AC0"/>
    <w:rsid w:val="00EE7467"/>
    <w:rsid w:val="00EE7B48"/>
    <w:rsid w:val="00EF59F6"/>
    <w:rsid w:val="00F01293"/>
    <w:rsid w:val="00F02CAC"/>
    <w:rsid w:val="00F02D47"/>
    <w:rsid w:val="00F02EAA"/>
    <w:rsid w:val="00F06EC3"/>
    <w:rsid w:val="00F10CB5"/>
    <w:rsid w:val="00F1573F"/>
    <w:rsid w:val="00F21F8B"/>
    <w:rsid w:val="00F335D1"/>
    <w:rsid w:val="00F352BF"/>
    <w:rsid w:val="00F36484"/>
    <w:rsid w:val="00F36E53"/>
    <w:rsid w:val="00F45E32"/>
    <w:rsid w:val="00F516D5"/>
    <w:rsid w:val="00F517A1"/>
    <w:rsid w:val="00F525A5"/>
    <w:rsid w:val="00F54FD8"/>
    <w:rsid w:val="00F552D5"/>
    <w:rsid w:val="00F57899"/>
    <w:rsid w:val="00F61E33"/>
    <w:rsid w:val="00F62EDC"/>
    <w:rsid w:val="00F64C54"/>
    <w:rsid w:val="00F64D56"/>
    <w:rsid w:val="00F72244"/>
    <w:rsid w:val="00F8150E"/>
    <w:rsid w:val="00F827F2"/>
    <w:rsid w:val="00F8383D"/>
    <w:rsid w:val="00F8403C"/>
    <w:rsid w:val="00F91189"/>
    <w:rsid w:val="00FB0406"/>
    <w:rsid w:val="00FB2DC6"/>
    <w:rsid w:val="00FB7F51"/>
    <w:rsid w:val="00FC07CF"/>
    <w:rsid w:val="00FC1EBC"/>
    <w:rsid w:val="00FC4AD1"/>
    <w:rsid w:val="00FC4E11"/>
    <w:rsid w:val="00FD0E36"/>
    <w:rsid w:val="00FD17C3"/>
    <w:rsid w:val="00FD5C67"/>
    <w:rsid w:val="00FD7004"/>
    <w:rsid w:val="00FE2170"/>
    <w:rsid w:val="00FE2850"/>
    <w:rsid w:val="00FE54BD"/>
    <w:rsid w:val="00FF0643"/>
    <w:rsid w:val="00FF073D"/>
    <w:rsid w:val="00FF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AD8C7"/>
  <w15:chartTrackingRefBased/>
  <w15:docId w15:val="{8EC88FFD-F96B-42DC-A2C1-6B101D43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773"/>
    <w:pPr>
      <w:widowControl w:val="0"/>
      <w:spacing w:line="360" w:lineRule="auto"/>
      <w:ind w:firstLineChars="200" w:firstLine="200"/>
      <w:jc w:val="both"/>
    </w:pPr>
    <w:rPr>
      <w:rFonts w:ascii="Times New Roman" w:eastAsia="仿宋" w:hAnsi="Times New Roman"/>
      <w:sz w:val="28"/>
    </w:rPr>
  </w:style>
  <w:style w:type="paragraph" w:styleId="1">
    <w:name w:val="heading 1"/>
    <w:basedOn w:val="a"/>
    <w:next w:val="a"/>
    <w:link w:val="1Char"/>
    <w:uiPriority w:val="9"/>
    <w:qFormat/>
    <w:rsid w:val="00733DF1"/>
    <w:pPr>
      <w:keepNext/>
      <w:keepLines/>
      <w:spacing w:before="340" w:after="330" w:line="240" w:lineRule="auto"/>
      <w:ind w:firstLineChars="0" w:firstLine="0"/>
      <w:outlineLvl w:val="0"/>
    </w:pPr>
    <w:rPr>
      <w:rFonts w:eastAsia="黑体"/>
      <w:b/>
      <w:bCs/>
      <w:kern w:val="44"/>
      <w:sz w:val="32"/>
      <w:szCs w:val="44"/>
    </w:rPr>
  </w:style>
  <w:style w:type="paragraph" w:styleId="2">
    <w:name w:val="heading 2"/>
    <w:basedOn w:val="a"/>
    <w:next w:val="a"/>
    <w:link w:val="2Char"/>
    <w:uiPriority w:val="9"/>
    <w:unhideWhenUsed/>
    <w:qFormat/>
    <w:rsid w:val="0039350E"/>
    <w:pPr>
      <w:keepNext/>
      <w:keepLines/>
      <w:spacing w:before="100" w:beforeAutospacing="1" w:after="100" w:afterAutospacing="1" w:line="240" w:lineRule="auto"/>
      <w:outlineLvl w:val="1"/>
    </w:pPr>
    <w:rPr>
      <w:rFonts w:cstheme="majorBidi"/>
      <w:b/>
      <w:bCs/>
      <w:sz w:val="30"/>
      <w:szCs w:val="32"/>
    </w:rPr>
  </w:style>
  <w:style w:type="paragraph" w:styleId="3">
    <w:name w:val="heading 3"/>
    <w:basedOn w:val="a"/>
    <w:next w:val="a"/>
    <w:link w:val="3Char"/>
    <w:uiPriority w:val="9"/>
    <w:unhideWhenUsed/>
    <w:qFormat/>
    <w:rsid w:val="00414B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C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C7A"/>
    <w:rPr>
      <w:sz w:val="18"/>
      <w:szCs w:val="18"/>
    </w:rPr>
  </w:style>
  <w:style w:type="paragraph" w:styleId="a4">
    <w:name w:val="footer"/>
    <w:basedOn w:val="a"/>
    <w:link w:val="Char0"/>
    <w:uiPriority w:val="99"/>
    <w:unhideWhenUsed/>
    <w:rsid w:val="00BE7C7A"/>
    <w:pPr>
      <w:tabs>
        <w:tab w:val="center" w:pos="4153"/>
        <w:tab w:val="right" w:pos="8306"/>
      </w:tabs>
      <w:snapToGrid w:val="0"/>
      <w:jc w:val="left"/>
    </w:pPr>
    <w:rPr>
      <w:sz w:val="18"/>
      <w:szCs w:val="18"/>
    </w:rPr>
  </w:style>
  <w:style w:type="character" w:customStyle="1" w:styleId="Char0">
    <w:name w:val="页脚 Char"/>
    <w:basedOn w:val="a0"/>
    <w:link w:val="a4"/>
    <w:uiPriority w:val="99"/>
    <w:rsid w:val="00BE7C7A"/>
    <w:rPr>
      <w:sz w:val="18"/>
      <w:szCs w:val="18"/>
    </w:rPr>
  </w:style>
  <w:style w:type="character" w:customStyle="1" w:styleId="1Char">
    <w:name w:val="标题 1 Char"/>
    <w:basedOn w:val="a0"/>
    <w:link w:val="1"/>
    <w:uiPriority w:val="9"/>
    <w:qFormat/>
    <w:rsid w:val="00733DF1"/>
    <w:rPr>
      <w:rFonts w:ascii="Times New Roman" w:eastAsia="黑体" w:hAnsi="Times New Roman"/>
      <w:b/>
      <w:bCs/>
      <w:kern w:val="44"/>
      <w:sz w:val="32"/>
      <w:szCs w:val="44"/>
    </w:rPr>
  </w:style>
  <w:style w:type="character" w:customStyle="1" w:styleId="2Char">
    <w:name w:val="标题 2 Char"/>
    <w:basedOn w:val="a0"/>
    <w:link w:val="2"/>
    <w:uiPriority w:val="9"/>
    <w:rsid w:val="0039350E"/>
    <w:rPr>
      <w:rFonts w:ascii="Times New Roman" w:eastAsia="仿宋" w:hAnsi="Times New Roman" w:cstheme="majorBidi"/>
      <w:b/>
      <w:bCs/>
      <w:sz w:val="30"/>
      <w:szCs w:val="32"/>
    </w:rPr>
  </w:style>
  <w:style w:type="paragraph" w:styleId="a5">
    <w:name w:val="caption"/>
    <w:aliases w:val="实德题注,题注 Char Char Char,题注 Char Char Char Char Char Char,题注 Char Char Char Char Char Char Char,题注 Char Char Char Char Char Char1 Char Char,题注 Char Char Char Char Char Char Char Char,题注1 Char Char,题注 Char Char Char Char"/>
    <w:basedOn w:val="a"/>
    <w:next w:val="a"/>
    <w:link w:val="Char1"/>
    <w:uiPriority w:val="35"/>
    <w:unhideWhenUsed/>
    <w:qFormat/>
    <w:rsid w:val="00B16C53"/>
    <w:rPr>
      <w:rFonts w:asciiTheme="majorHAnsi" w:eastAsia="黑体" w:hAnsiTheme="majorHAnsi" w:cstheme="majorBidi"/>
      <w:sz w:val="20"/>
      <w:szCs w:val="20"/>
    </w:rPr>
  </w:style>
  <w:style w:type="character" w:customStyle="1" w:styleId="Char1">
    <w:name w:val="题注 Char"/>
    <w:aliases w:val="实德题注 Char,题注 Char Char Char Char1,题注 Char Char Char Char Char Char Char1,题注 Char Char Char Char Char Char Char Char1,题注 Char Char Char Char Char Char1 Char Char Char,题注 Char Char Char Char Char Char Char Char Char,题注1 Char Char Char"/>
    <w:link w:val="a5"/>
    <w:uiPriority w:val="35"/>
    <w:qFormat/>
    <w:locked/>
    <w:rsid w:val="00B16C53"/>
    <w:rPr>
      <w:rFonts w:asciiTheme="majorHAnsi" w:eastAsia="黑体" w:hAnsiTheme="majorHAnsi" w:cstheme="majorBidi"/>
      <w:sz w:val="20"/>
      <w:szCs w:val="20"/>
    </w:rPr>
  </w:style>
  <w:style w:type="paragraph" w:styleId="a6">
    <w:name w:val="List Paragraph"/>
    <w:basedOn w:val="a"/>
    <w:uiPriority w:val="34"/>
    <w:qFormat/>
    <w:rsid w:val="00FB7F51"/>
    <w:pPr>
      <w:spacing w:line="240" w:lineRule="auto"/>
      <w:ind w:firstLine="420"/>
    </w:pPr>
    <w:rPr>
      <w:rFonts w:asciiTheme="minorHAnsi" w:eastAsiaTheme="minorEastAsia" w:hAnsiTheme="minorHAnsi"/>
      <w:sz w:val="21"/>
    </w:rPr>
  </w:style>
  <w:style w:type="paragraph" w:styleId="a7">
    <w:name w:val="Normal (Web)"/>
    <w:basedOn w:val="a"/>
    <w:uiPriority w:val="99"/>
    <w:semiHidden/>
    <w:unhideWhenUsed/>
    <w:rsid w:val="00F335D1"/>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Hyperlink"/>
    <w:basedOn w:val="a0"/>
    <w:uiPriority w:val="99"/>
    <w:unhideWhenUsed/>
    <w:rsid w:val="00174641"/>
    <w:rPr>
      <w:color w:val="0563C1" w:themeColor="hyperlink"/>
      <w:u w:val="single"/>
    </w:rPr>
  </w:style>
  <w:style w:type="table" w:styleId="a9">
    <w:name w:val="Table Grid"/>
    <w:basedOn w:val="a1"/>
    <w:uiPriority w:val="39"/>
    <w:rsid w:val="00B2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rsid w:val="00414B3F"/>
    <w:rPr>
      <w:rFonts w:ascii="Times New Roman" w:eastAsia="仿宋" w:hAnsi="Times New Roman"/>
      <w:b/>
      <w:bCs/>
      <w:sz w:val="32"/>
      <w:szCs w:val="32"/>
    </w:rPr>
  </w:style>
  <w:style w:type="paragraph" w:styleId="aa">
    <w:name w:val="Date"/>
    <w:basedOn w:val="a"/>
    <w:next w:val="a"/>
    <w:link w:val="Char2"/>
    <w:uiPriority w:val="99"/>
    <w:semiHidden/>
    <w:unhideWhenUsed/>
    <w:rsid w:val="00B63510"/>
    <w:pPr>
      <w:ind w:leftChars="2500" w:left="100"/>
    </w:pPr>
  </w:style>
  <w:style w:type="character" w:customStyle="1" w:styleId="Char2">
    <w:name w:val="日期 Char"/>
    <w:basedOn w:val="a0"/>
    <w:link w:val="aa"/>
    <w:uiPriority w:val="99"/>
    <w:semiHidden/>
    <w:rsid w:val="00B63510"/>
    <w:rPr>
      <w:rFonts w:ascii="Times New Roman" w:eastAsia="仿宋" w:hAnsi="Times New Roman"/>
      <w:sz w:val="28"/>
    </w:rPr>
  </w:style>
  <w:style w:type="character" w:customStyle="1" w:styleId="bjh-p">
    <w:name w:val="bjh-p"/>
    <w:basedOn w:val="a0"/>
    <w:rsid w:val="0089504F"/>
  </w:style>
  <w:style w:type="paragraph" w:styleId="ab">
    <w:name w:val="Balloon Text"/>
    <w:basedOn w:val="a"/>
    <w:link w:val="Char3"/>
    <w:uiPriority w:val="99"/>
    <w:semiHidden/>
    <w:unhideWhenUsed/>
    <w:rsid w:val="0024745F"/>
    <w:pPr>
      <w:spacing w:line="240" w:lineRule="auto"/>
    </w:pPr>
    <w:rPr>
      <w:sz w:val="18"/>
      <w:szCs w:val="18"/>
    </w:rPr>
  </w:style>
  <w:style w:type="character" w:customStyle="1" w:styleId="Char3">
    <w:name w:val="批注框文本 Char"/>
    <w:basedOn w:val="a0"/>
    <w:link w:val="ab"/>
    <w:uiPriority w:val="99"/>
    <w:semiHidden/>
    <w:rsid w:val="0024745F"/>
    <w:rPr>
      <w:rFonts w:ascii="Times New Roman" w:eastAsia="仿宋" w:hAnsi="Times New Roman"/>
      <w:sz w:val="18"/>
      <w:szCs w:val="18"/>
    </w:rPr>
  </w:style>
  <w:style w:type="table" w:customStyle="1" w:styleId="TableNormal">
    <w:name w:val="Table Normal"/>
    <w:semiHidden/>
    <w:unhideWhenUsed/>
    <w:qFormat/>
    <w:rsid w:val="00463ADE"/>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184">
      <w:bodyDiv w:val="1"/>
      <w:marLeft w:val="0"/>
      <w:marRight w:val="0"/>
      <w:marTop w:val="0"/>
      <w:marBottom w:val="0"/>
      <w:divBdr>
        <w:top w:val="none" w:sz="0" w:space="0" w:color="auto"/>
        <w:left w:val="none" w:sz="0" w:space="0" w:color="auto"/>
        <w:bottom w:val="none" w:sz="0" w:space="0" w:color="auto"/>
        <w:right w:val="none" w:sz="0" w:space="0" w:color="auto"/>
      </w:divBdr>
    </w:div>
    <w:div w:id="159737717">
      <w:bodyDiv w:val="1"/>
      <w:marLeft w:val="0"/>
      <w:marRight w:val="0"/>
      <w:marTop w:val="0"/>
      <w:marBottom w:val="0"/>
      <w:divBdr>
        <w:top w:val="none" w:sz="0" w:space="0" w:color="auto"/>
        <w:left w:val="none" w:sz="0" w:space="0" w:color="auto"/>
        <w:bottom w:val="none" w:sz="0" w:space="0" w:color="auto"/>
        <w:right w:val="none" w:sz="0" w:space="0" w:color="auto"/>
      </w:divBdr>
    </w:div>
    <w:div w:id="221448362">
      <w:bodyDiv w:val="1"/>
      <w:marLeft w:val="0"/>
      <w:marRight w:val="0"/>
      <w:marTop w:val="0"/>
      <w:marBottom w:val="0"/>
      <w:divBdr>
        <w:top w:val="none" w:sz="0" w:space="0" w:color="auto"/>
        <w:left w:val="none" w:sz="0" w:space="0" w:color="auto"/>
        <w:bottom w:val="none" w:sz="0" w:space="0" w:color="auto"/>
        <w:right w:val="none" w:sz="0" w:space="0" w:color="auto"/>
      </w:divBdr>
      <w:divsChild>
        <w:div w:id="1223714661">
          <w:marLeft w:val="0"/>
          <w:marRight w:val="0"/>
          <w:marTop w:val="360"/>
          <w:marBottom w:val="0"/>
          <w:divBdr>
            <w:top w:val="none" w:sz="0" w:space="0" w:color="auto"/>
            <w:left w:val="none" w:sz="0" w:space="0" w:color="auto"/>
            <w:bottom w:val="none" w:sz="0" w:space="0" w:color="auto"/>
            <w:right w:val="none" w:sz="0" w:space="0" w:color="auto"/>
          </w:divBdr>
        </w:div>
        <w:div w:id="938489204">
          <w:marLeft w:val="0"/>
          <w:marRight w:val="0"/>
          <w:marTop w:val="360"/>
          <w:marBottom w:val="0"/>
          <w:divBdr>
            <w:top w:val="none" w:sz="0" w:space="0" w:color="auto"/>
            <w:left w:val="none" w:sz="0" w:space="0" w:color="auto"/>
            <w:bottom w:val="none" w:sz="0" w:space="0" w:color="auto"/>
            <w:right w:val="none" w:sz="0" w:space="0" w:color="auto"/>
          </w:divBdr>
        </w:div>
        <w:div w:id="677733944">
          <w:marLeft w:val="0"/>
          <w:marRight w:val="0"/>
          <w:marTop w:val="360"/>
          <w:marBottom w:val="0"/>
          <w:divBdr>
            <w:top w:val="none" w:sz="0" w:space="0" w:color="auto"/>
            <w:left w:val="none" w:sz="0" w:space="0" w:color="auto"/>
            <w:bottom w:val="none" w:sz="0" w:space="0" w:color="auto"/>
            <w:right w:val="none" w:sz="0" w:space="0" w:color="auto"/>
          </w:divBdr>
        </w:div>
        <w:div w:id="678773347">
          <w:marLeft w:val="0"/>
          <w:marRight w:val="0"/>
          <w:marTop w:val="360"/>
          <w:marBottom w:val="0"/>
          <w:divBdr>
            <w:top w:val="none" w:sz="0" w:space="0" w:color="auto"/>
            <w:left w:val="none" w:sz="0" w:space="0" w:color="auto"/>
            <w:bottom w:val="none" w:sz="0" w:space="0" w:color="auto"/>
            <w:right w:val="none" w:sz="0" w:space="0" w:color="auto"/>
          </w:divBdr>
        </w:div>
        <w:div w:id="1885487063">
          <w:marLeft w:val="0"/>
          <w:marRight w:val="0"/>
          <w:marTop w:val="360"/>
          <w:marBottom w:val="0"/>
          <w:divBdr>
            <w:top w:val="none" w:sz="0" w:space="0" w:color="auto"/>
            <w:left w:val="none" w:sz="0" w:space="0" w:color="auto"/>
            <w:bottom w:val="none" w:sz="0" w:space="0" w:color="auto"/>
            <w:right w:val="none" w:sz="0" w:space="0" w:color="auto"/>
          </w:divBdr>
        </w:div>
        <w:div w:id="897319415">
          <w:marLeft w:val="0"/>
          <w:marRight w:val="0"/>
          <w:marTop w:val="360"/>
          <w:marBottom w:val="0"/>
          <w:divBdr>
            <w:top w:val="none" w:sz="0" w:space="0" w:color="auto"/>
            <w:left w:val="none" w:sz="0" w:space="0" w:color="auto"/>
            <w:bottom w:val="none" w:sz="0" w:space="0" w:color="auto"/>
            <w:right w:val="none" w:sz="0" w:space="0" w:color="auto"/>
          </w:divBdr>
        </w:div>
        <w:div w:id="1578053524">
          <w:marLeft w:val="0"/>
          <w:marRight w:val="0"/>
          <w:marTop w:val="360"/>
          <w:marBottom w:val="0"/>
          <w:divBdr>
            <w:top w:val="none" w:sz="0" w:space="0" w:color="auto"/>
            <w:left w:val="none" w:sz="0" w:space="0" w:color="auto"/>
            <w:bottom w:val="none" w:sz="0" w:space="0" w:color="auto"/>
            <w:right w:val="none" w:sz="0" w:space="0" w:color="auto"/>
          </w:divBdr>
        </w:div>
        <w:div w:id="1439447651">
          <w:marLeft w:val="0"/>
          <w:marRight w:val="0"/>
          <w:marTop w:val="360"/>
          <w:marBottom w:val="0"/>
          <w:divBdr>
            <w:top w:val="none" w:sz="0" w:space="0" w:color="auto"/>
            <w:left w:val="none" w:sz="0" w:space="0" w:color="auto"/>
            <w:bottom w:val="none" w:sz="0" w:space="0" w:color="auto"/>
            <w:right w:val="none" w:sz="0" w:space="0" w:color="auto"/>
          </w:divBdr>
        </w:div>
        <w:div w:id="55012887">
          <w:marLeft w:val="0"/>
          <w:marRight w:val="0"/>
          <w:marTop w:val="360"/>
          <w:marBottom w:val="0"/>
          <w:divBdr>
            <w:top w:val="none" w:sz="0" w:space="0" w:color="auto"/>
            <w:left w:val="none" w:sz="0" w:space="0" w:color="auto"/>
            <w:bottom w:val="none" w:sz="0" w:space="0" w:color="auto"/>
            <w:right w:val="none" w:sz="0" w:space="0" w:color="auto"/>
          </w:divBdr>
        </w:div>
      </w:divsChild>
    </w:div>
    <w:div w:id="333924540">
      <w:bodyDiv w:val="1"/>
      <w:marLeft w:val="0"/>
      <w:marRight w:val="0"/>
      <w:marTop w:val="0"/>
      <w:marBottom w:val="0"/>
      <w:divBdr>
        <w:top w:val="none" w:sz="0" w:space="0" w:color="auto"/>
        <w:left w:val="none" w:sz="0" w:space="0" w:color="auto"/>
        <w:bottom w:val="none" w:sz="0" w:space="0" w:color="auto"/>
        <w:right w:val="none" w:sz="0" w:space="0" w:color="auto"/>
      </w:divBdr>
    </w:div>
    <w:div w:id="341057804">
      <w:bodyDiv w:val="1"/>
      <w:marLeft w:val="0"/>
      <w:marRight w:val="0"/>
      <w:marTop w:val="0"/>
      <w:marBottom w:val="0"/>
      <w:divBdr>
        <w:top w:val="none" w:sz="0" w:space="0" w:color="auto"/>
        <w:left w:val="none" w:sz="0" w:space="0" w:color="auto"/>
        <w:bottom w:val="none" w:sz="0" w:space="0" w:color="auto"/>
        <w:right w:val="none" w:sz="0" w:space="0" w:color="auto"/>
      </w:divBdr>
    </w:div>
    <w:div w:id="372198237">
      <w:bodyDiv w:val="1"/>
      <w:marLeft w:val="0"/>
      <w:marRight w:val="0"/>
      <w:marTop w:val="0"/>
      <w:marBottom w:val="0"/>
      <w:divBdr>
        <w:top w:val="none" w:sz="0" w:space="0" w:color="auto"/>
        <w:left w:val="none" w:sz="0" w:space="0" w:color="auto"/>
        <w:bottom w:val="none" w:sz="0" w:space="0" w:color="auto"/>
        <w:right w:val="none" w:sz="0" w:space="0" w:color="auto"/>
      </w:divBdr>
    </w:div>
    <w:div w:id="439566866">
      <w:bodyDiv w:val="1"/>
      <w:marLeft w:val="0"/>
      <w:marRight w:val="0"/>
      <w:marTop w:val="0"/>
      <w:marBottom w:val="0"/>
      <w:divBdr>
        <w:top w:val="none" w:sz="0" w:space="0" w:color="auto"/>
        <w:left w:val="none" w:sz="0" w:space="0" w:color="auto"/>
        <w:bottom w:val="none" w:sz="0" w:space="0" w:color="auto"/>
        <w:right w:val="none" w:sz="0" w:space="0" w:color="auto"/>
      </w:divBdr>
    </w:div>
    <w:div w:id="452747302">
      <w:bodyDiv w:val="1"/>
      <w:marLeft w:val="0"/>
      <w:marRight w:val="0"/>
      <w:marTop w:val="0"/>
      <w:marBottom w:val="0"/>
      <w:divBdr>
        <w:top w:val="none" w:sz="0" w:space="0" w:color="auto"/>
        <w:left w:val="none" w:sz="0" w:space="0" w:color="auto"/>
        <w:bottom w:val="none" w:sz="0" w:space="0" w:color="auto"/>
        <w:right w:val="none" w:sz="0" w:space="0" w:color="auto"/>
      </w:divBdr>
    </w:div>
    <w:div w:id="513152037">
      <w:bodyDiv w:val="1"/>
      <w:marLeft w:val="0"/>
      <w:marRight w:val="0"/>
      <w:marTop w:val="0"/>
      <w:marBottom w:val="0"/>
      <w:divBdr>
        <w:top w:val="none" w:sz="0" w:space="0" w:color="auto"/>
        <w:left w:val="none" w:sz="0" w:space="0" w:color="auto"/>
        <w:bottom w:val="none" w:sz="0" w:space="0" w:color="auto"/>
        <w:right w:val="none" w:sz="0" w:space="0" w:color="auto"/>
      </w:divBdr>
    </w:div>
    <w:div w:id="573123774">
      <w:bodyDiv w:val="1"/>
      <w:marLeft w:val="0"/>
      <w:marRight w:val="0"/>
      <w:marTop w:val="0"/>
      <w:marBottom w:val="0"/>
      <w:divBdr>
        <w:top w:val="none" w:sz="0" w:space="0" w:color="auto"/>
        <w:left w:val="none" w:sz="0" w:space="0" w:color="auto"/>
        <w:bottom w:val="none" w:sz="0" w:space="0" w:color="auto"/>
        <w:right w:val="none" w:sz="0" w:space="0" w:color="auto"/>
      </w:divBdr>
    </w:div>
    <w:div w:id="637102141">
      <w:bodyDiv w:val="1"/>
      <w:marLeft w:val="0"/>
      <w:marRight w:val="0"/>
      <w:marTop w:val="0"/>
      <w:marBottom w:val="0"/>
      <w:divBdr>
        <w:top w:val="none" w:sz="0" w:space="0" w:color="auto"/>
        <w:left w:val="none" w:sz="0" w:space="0" w:color="auto"/>
        <w:bottom w:val="none" w:sz="0" w:space="0" w:color="auto"/>
        <w:right w:val="none" w:sz="0" w:space="0" w:color="auto"/>
      </w:divBdr>
    </w:div>
    <w:div w:id="666830311">
      <w:bodyDiv w:val="1"/>
      <w:marLeft w:val="0"/>
      <w:marRight w:val="0"/>
      <w:marTop w:val="0"/>
      <w:marBottom w:val="0"/>
      <w:divBdr>
        <w:top w:val="none" w:sz="0" w:space="0" w:color="auto"/>
        <w:left w:val="none" w:sz="0" w:space="0" w:color="auto"/>
        <w:bottom w:val="none" w:sz="0" w:space="0" w:color="auto"/>
        <w:right w:val="none" w:sz="0" w:space="0" w:color="auto"/>
      </w:divBdr>
    </w:div>
    <w:div w:id="683047035">
      <w:bodyDiv w:val="1"/>
      <w:marLeft w:val="0"/>
      <w:marRight w:val="0"/>
      <w:marTop w:val="0"/>
      <w:marBottom w:val="0"/>
      <w:divBdr>
        <w:top w:val="none" w:sz="0" w:space="0" w:color="auto"/>
        <w:left w:val="none" w:sz="0" w:space="0" w:color="auto"/>
        <w:bottom w:val="none" w:sz="0" w:space="0" w:color="auto"/>
        <w:right w:val="none" w:sz="0" w:space="0" w:color="auto"/>
      </w:divBdr>
    </w:div>
    <w:div w:id="689839524">
      <w:bodyDiv w:val="1"/>
      <w:marLeft w:val="0"/>
      <w:marRight w:val="0"/>
      <w:marTop w:val="0"/>
      <w:marBottom w:val="0"/>
      <w:divBdr>
        <w:top w:val="none" w:sz="0" w:space="0" w:color="auto"/>
        <w:left w:val="none" w:sz="0" w:space="0" w:color="auto"/>
        <w:bottom w:val="none" w:sz="0" w:space="0" w:color="auto"/>
        <w:right w:val="none" w:sz="0" w:space="0" w:color="auto"/>
      </w:divBdr>
    </w:div>
    <w:div w:id="821582181">
      <w:bodyDiv w:val="1"/>
      <w:marLeft w:val="0"/>
      <w:marRight w:val="0"/>
      <w:marTop w:val="0"/>
      <w:marBottom w:val="0"/>
      <w:divBdr>
        <w:top w:val="none" w:sz="0" w:space="0" w:color="auto"/>
        <w:left w:val="none" w:sz="0" w:space="0" w:color="auto"/>
        <w:bottom w:val="none" w:sz="0" w:space="0" w:color="auto"/>
        <w:right w:val="none" w:sz="0" w:space="0" w:color="auto"/>
      </w:divBdr>
      <w:divsChild>
        <w:div w:id="385186579">
          <w:marLeft w:val="0"/>
          <w:marRight w:val="0"/>
          <w:marTop w:val="0"/>
          <w:marBottom w:val="0"/>
          <w:divBdr>
            <w:top w:val="none" w:sz="0" w:space="0" w:color="auto"/>
            <w:left w:val="none" w:sz="0" w:space="0" w:color="auto"/>
            <w:bottom w:val="none" w:sz="0" w:space="0" w:color="auto"/>
            <w:right w:val="none" w:sz="0" w:space="0" w:color="auto"/>
          </w:divBdr>
        </w:div>
        <w:div w:id="1205020892">
          <w:marLeft w:val="0"/>
          <w:marRight w:val="0"/>
          <w:marTop w:val="360"/>
          <w:marBottom w:val="0"/>
          <w:divBdr>
            <w:top w:val="none" w:sz="0" w:space="0" w:color="auto"/>
            <w:left w:val="none" w:sz="0" w:space="0" w:color="auto"/>
            <w:bottom w:val="none" w:sz="0" w:space="0" w:color="auto"/>
            <w:right w:val="none" w:sz="0" w:space="0" w:color="auto"/>
          </w:divBdr>
        </w:div>
        <w:div w:id="334504979">
          <w:marLeft w:val="0"/>
          <w:marRight w:val="0"/>
          <w:marTop w:val="360"/>
          <w:marBottom w:val="0"/>
          <w:divBdr>
            <w:top w:val="none" w:sz="0" w:space="0" w:color="auto"/>
            <w:left w:val="none" w:sz="0" w:space="0" w:color="auto"/>
            <w:bottom w:val="none" w:sz="0" w:space="0" w:color="auto"/>
            <w:right w:val="none" w:sz="0" w:space="0" w:color="auto"/>
          </w:divBdr>
        </w:div>
        <w:div w:id="22902522">
          <w:marLeft w:val="0"/>
          <w:marRight w:val="0"/>
          <w:marTop w:val="360"/>
          <w:marBottom w:val="0"/>
          <w:divBdr>
            <w:top w:val="none" w:sz="0" w:space="0" w:color="auto"/>
            <w:left w:val="none" w:sz="0" w:space="0" w:color="auto"/>
            <w:bottom w:val="none" w:sz="0" w:space="0" w:color="auto"/>
            <w:right w:val="none" w:sz="0" w:space="0" w:color="auto"/>
          </w:divBdr>
        </w:div>
        <w:div w:id="1915965917">
          <w:marLeft w:val="0"/>
          <w:marRight w:val="0"/>
          <w:marTop w:val="360"/>
          <w:marBottom w:val="0"/>
          <w:divBdr>
            <w:top w:val="none" w:sz="0" w:space="0" w:color="auto"/>
            <w:left w:val="none" w:sz="0" w:space="0" w:color="auto"/>
            <w:bottom w:val="none" w:sz="0" w:space="0" w:color="auto"/>
            <w:right w:val="none" w:sz="0" w:space="0" w:color="auto"/>
          </w:divBdr>
        </w:div>
      </w:divsChild>
    </w:div>
    <w:div w:id="909078330">
      <w:bodyDiv w:val="1"/>
      <w:marLeft w:val="0"/>
      <w:marRight w:val="0"/>
      <w:marTop w:val="0"/>
      <w:marBottom w:val="0"/>
      <w:divBdr>
        <w:top w:val="none" w:sz="0" w:space="0" w:color="auto"/>
        <w:left w:val="none" w:sz="0" w:space="0" w:color="auto"/>
        <w:bottom w:val="none" w:sz="0" w:space="0" w:color="auto"/>
        <w:right w:val="none" w:sz="0" w:space="0" w:color="auto"/>
      </w:divBdr>
      <w:divsChild>
        <w:div w:id="686713233">
          <w:marLeft w:val="446"/>
          <w:marRight w:val="0"/>
          <w:marTop w:val="0"/>
          <w:marBottom w:val="0"/>
          <w:divBdr>
            <w:top w:val="none" w:sz="0" w:space="0" w:color="auto"/>
            <w:left w:val="none" w:sz="0" w:space="0" w:color="auto"/>
            <w:bottom w:val="none" w:sz="0" w:space="0" w:color="auto"/>
            <w:right w:val="none" w:sz="0" w:space="0" w:color="auto"/>
          </w:divBdr>
        </w:div>
        <w:div w:id="382826354">
          <w:marLeft w:val="446"/>
          <w:marRight w:val="0"/>
          <w:marTop w:val="0"/>
          <w:marBottom w:val="0"/>
          <w:divBdr>
            <w:top w:val="none" w:sz="0" w:space="0" w:color="auto"/>
            <w:left w:val="none" w:sz="0" w:space="0" w:color="auto"/>
            <w:bottom w:val="none" w:sz="0" w:space="0" w:color="auto"/>
            <w:right w:val="none" w:sz="0" w:space="0" w:color="auto"/>
          </w:divBdr>
        </w:div>
        <w:div w:id="1308124449">
          <w:marLeft w:val="446"/>
          <w:marRight w:val="0"/>
          <w:marTop w:val="0"/>
          <w:marBottom w:val="0"/>
          <w:divBdr>
            <w:top w:val="none" w:sz="0" w:space="0" w:color="auto"/>
            <w:left w:val="none" w:sz="0" w:space="0" w:color="auto"/>
            <w:bottom w:val="none" w:sz="0" w:space="0" w:color="auto"/>
            <w:right w:val="none" w:sz="0" w:space="0" w:color="auto"/>
          </w:divBdr>
        </w:div>
        <w:div w:id="1695614180">
          <w:marLeft w:val="446"/>
          <w:marRight w:val="0"/>
          <w:marTop w:val="0"/>
          <w:marBottom w:val="0"/>
          <w:divBdr>
            <w:top w:val="none" w:sz="0" w:space="0" w:color="auto"/>
            <w:left w:val="none" w:sz="0" w:space="0" w:color="auto"/>
            <w:bottom w:val="none" w:sz="0" w:space="0" w:color="auto"/>
            <w:right w:val="none" w:sz="0" w:space="0" w:color="auto"/>
          </w:divBdr>
        </w:div>
      </w:divsChild>
    </w:div>
    <w:div w:id="1097865563">
      <w:bodyDiv w:val="1"/>
      <w:marLeft w:val="0"/>
      <w:marRight w:val="0"/>
      <w:marTop w:val="0"/>
      <w:marBottom w:val="0"/>
      <w:divBdr>
        <w:top w:val="none" w:sz="0" w:space="0" w:color="auto"/>
        <w:left w:val="none" w:sz="0" w:space="0" w:color="auto"/>
        <w:bottom w:val="none" w:sz="0" w:space="0" w:color="auto"/>
        <w:right w:val="none" w:sz="0" w:space="0" w:color="auto"/>
      </w:divBdr>
    </w:div>
    <w:div w:id="1206454693">
      <w:bodyDiv w:val="1"/>
      <w:marLeft w:val="0"/>
      <w:marRight w:val="0"/>
      <w:marTop w:val="0"/>
      <w:marBottom w:val="0"/>
      <w:divBdr>
        <w:top w:val="none" w:sz="0" w:space="0" w:color="auto"/>
        <w:left w:val="none" w:sz="0" w:space="0" w:color="auto"/>
        <w:bottom w:val="none" w:sz="0" w:space="0" w:color="auto"/>
        <w:right w:val="none" w:sz="0" w:space="0" w:color="auto"/>
      </w:divBdr>
    </w:div>
    <w:div w:id="1366054231">
      <w:bodyDiv w:val="1"/>
      <w:marLeft w:val="0"/>
      <w:marRight w:val="0"/>
      <w:marTop w:val="0"/>
      <w:marBottom w:val="0"/>
      <w:divBdr>
        <w:top w:val="none" w:sz="0" w:space="0" w:color="auto"/>
        <w:left w:val="none" w:sz="0" w:space="0" w:color="auto"/>
        <w:bottom w:val="none" w:sz="0" w:space="0" w:color="auto"/>
        <w:right w:val="none" w:sz="0" w:space="0" w:color="auto"/>
      </w:divBdr>
    </w:div>
    <w:div w:id="1457531025">
      <w:bodyDiv w:val="1"/>
      <w:marLeft w:val="0"/>
      <w:marRight w:val="0"/>
      <w:marTop w:val="0"/>
      <w:marBottom w:val="0"/>
      <w:divBdr>
        <w:top w:val="none" w:sz="0" w:space="0" w:color="auto"/>
        <w:left w:val="none" w:sz="0" w:space="0" w:color="auto"/>
        <w:bottom w:val="none" w:sz="0" w:space="0" w:color="auto"/>
        <w:right w:val="none" w:sz="0" w:space="0" w:color="auto"/>
      </w:divBdr>
      <w:divsChild>
        <w:div w:id="1937131744">
          <w:marLeft w:val="446"/>
          <w:marRight w:val="0"/>
          <w:marTop w:val="0"/>
          <w:marBottom w:val="0"/>
          <w:divBdr>
            <w:top w:val="none" w:sz="0" w:space="0" w:color="auto"/>
            <w:left w:val="none" w:sz="0" w:space="0" w:color="auto"/>
            <w:bottom w:val="none" w:sz="0" w:space="0" w:color="auto"/>
            <w:right w:val="none" w:sz="0" w:space="0" w:color="auto"/>
          </w:divBdr>
        </w:div>
      </w:divsChild>
    </w:div>
    <w:div w:id="1473597220">
      <w:bodyDiv w:val="1"/>
      <w:marLeft w:val="0"/>
      <w:marRight w:val="0"/>
      <w:marTop w:val="0"/>
      <w:marBottom w:val="0"/>
      <w:divBdr>
        <w:top w:val="none" w:sz="0" w:space="0" w:color="auto"/>
        <w:left w:val="none" w:sz="0" w:space="0" w:color="auto"/>
        <w:bottom w:val="none" w:sz="0" w:space="0" w:color="auto"/>
        <w:right w:val="none" w:sz="0" w:space="0" w:color="auto"/>
      </w:divBdr>
    </w:div>
    <w:div w:id="1583366827">
      <w:bodyDiv w:val="1"/>
      <w:marLeft w:val="0"/>
      <w:marRight w:val="0"/>
      <w:marTop w:val="0"/>
      <w:marBottom w:val="0"/>
      <w:divBdr>
        <w:top w:val="none" w:sz="0" w:space="0" w:color="auto"/>
        <w:left w:val="none" w:sz="0" w:space="0" w:color="auto"/>
        <w:bottom w:val="none" w:sz="0" w:space="0" w:color="auto"/>
        <w:right w:val="none" w:sz="0" w:space="0" w:color="auto"/>
      </w:divBdr>
      <w:divsChild>
        <w:div w:id="809518012">
          <w:marLeft w:val="446"/>
          <w:marRight w:val="0"/>
          <w:marTop w:val="0"/>
          <w:marBottom w:val="0"/>
          <w:divBdr>
            <w:top w:val="none" w:sz="0" w:space="0" w:color="auto"/>
            <w:left w:val="none" w:sz="0" w:space="0" w:color="auto"/>
            <w:bottom w:val="none" w:sz="0" w:space="0" w:color="auto"/>
            <w:right w:val="none" w:sz="0" w:space="0" w:color="auto"/>
          </w:divBdr>
        </w:div>
        <w:div w:id="1519392791">
          <w:marLeft w:val="446"/>
          <w:marRight w:val="0"/>
          <w:marTop w:val="0"/>
          <w:marBottom w:val="0"/>
          <w:divBdr>
            <w:top w:val="none" w:sz="0" w:space="0" w:color="auto"/>
            <w:left w:val="none" w:sz="0" w:space="0" w:color="auto"/>
            <w:bottom w:val="none" w:sz="0" w:space="0" w:color="auto"/>
            <w:right w:val="none" w:sz="0" w:space="0" w:color="auto"/>
          </w:divBdr>
        </w:div>
        <w:div w:id="1642272618">
          <w:marLeft w:val="446"/>
          <w:marRight w:val="0"/>
          <w:marTop w:val="0"/>
          <w:marBottom w:val="0"/>
          <w:divBdr>
            <w:top w:val="none" w:sz="0" w:space="0" w:color="auto"/>
            <w:left w:val="none" w:sz="0" w:space="0" w:color="auto"/>
            <w:bottom w:val="none" w:sz="0" w:space="0" w:color="auto"/>
            <w:right w:val="none" w:sz="0" w:space="0" w:color="auto"/>
          </w:divBdr>
        </w:div>
        <w:div w:id="2096434431">
          <w:marLeft w:val="446"/>
          <w:marRight w:val="0"/>
          <w:marTop w:val="0"/>
          <w:marBottom w:val="0"/>
          <w:divBdr>
            <w:top w:val="none" w:sz="0" w:space="0" w:color="auto"/>
            <w:left w:val="none" w:sz="0" w:space="0" w:color="auto"/>
            <w:bottom w:val="none" w:sz="0" w:space="0" w:color="auto"/>
            <w:right w:val="none" w:sz="0" w:space="0" w:color="auto"/>
          </w:divBdr>
        </w:div>
        <w:div w:id="984895069">
          <w:marLeft w:val="446"/>
          <w:marRight w:val="0"/>
          <w:marTop w:val="0"/>
          <w:marBottom w:val="0"/>
          <w:divBdr>
            <w:top w:val="none" w:sz="0" w:space="0" w:color="auto"/>
            <w:left w:val="none" w:sz="0" w:space="0" w:color="auto"/>
            <w:bottom w:val="none" w:sz="0" w:space="0" w:color="auto"/>
            <w:right w:val="none" w:sz="0" w:space="0" w:color="auto"/>
          </w:divBdr>
        </w:div>
      </w:divsChild>
    </w:div>
    <w:div w:id="1703625898">
      <w:bodyDiv w:val="1"/>
      <w:marLeft w:val="0"/>
      <w:marRight w:val="0"/>
      <w:marTop w:val="0"/>
      <w:marBottom w:val="0"/>
      <w:divBdr>
        <w:top w:val="none" w:sz="0" w:space="0" w:color="auto"/>
        <w:left w:val="none" w:sz="0" w:space="0" w:color="auto"/>
        <w:bottom w:val="none" w:sz="0" w:space="0" w:color="auto"/>
        <w:right w:val="none" w:sz="0" w:space="0" w:color="auto"/>
      </w:divBdr>
    </w:div>
    <w:div w:id="1722318720">
      <w:bodyDiv w:val="1"/>
      <w:marLeft w:val="0"/>
      <w:marRight w:val="0"/>
      <w:marTop w:val="0"/>
      <w:marBottom w:val="0"/>
      <w:divBdr>
        <w:top w:val="none" w:sz="0" w:space="0" w:color="auto"/>
        <w:left w:val="none" w:sz="0" w:space="0" w:color="auto"/>
        <w:bottom w:val="none" w:sz="0" w:space="0" w:color="auto"/>
        <w:right w:val="none" w:sz="0" w:space="0" w:color="auto"/>
      </w:divBdr>
      <w:divsChild>
        <w:div w:id="1881504359">
          <w:marLeft w:val="446"/>
          <w:marRight w:val="0"/>
          <w:marTop w:val="0"/>
          <w:marBottom w:val="0"/>
          <w:divBdr>
            <w:top w:val="none" w:sz="0" w:space="0" w:color="auto"/>
            <w:left w:val="none" w:sz="0" w:space="0" w:color="auto"/>
            <w:bottom w:val="none" w:sz="0" w:space="0" w:color="auto"/>
            <w:right w:val="none" w:sz="0" w:space="0" w:color="auto"/>
          </w:divBdr>
        </w:div>
      </w:divsChild>
    </w:div>
    <w:div w:id="1735279827">
      <w:bodyDiv w:val="1"/>
      <w:marLeft w:val="0"/>
      <w:marRight w:val="0"/>
      <w:marTop w:val="0"/>
      <w:marBottom w:val="0"/>
      <w:divBdr>
        <w:top w:val="none" w:sz="0" w:space="0" w:color="auto"/>
        <w:left w:val="none" w:sz="0" w:space="0" w:color="auto"/>
        <w:bottom w:val="none" w:sz="0" w:space="0" w:color="auto"/>
        <w:right w:val="none" w:sz="0" w:space="0" w:color="auto"/>
      </w:divBdr>
    </w:div>
    <w:div w:id="1828933001">
      <w:bodyDiv w:val="1"/>
      <w:marLeft w:val="0"/>
      <w:marRight w:val="0"/>
      <w:marTop w:val="0"/>
      <w:marBottom w:val="0"/>
      <w:divBdr>
        <w:top w:val="none" w:sz="0" w:space="0" w:color="auto"/>
        <w:left w:val="none" w:sz="0" w:space="0" w:color="auto"/>
        <w:bottom w:val="none" w:sz="0" w:space="0" w:color="auto"/>
        <w:right w:val="none" w:sz="0" w:space="0" w:color="auto"/>
      </w:divBdr>
    </w:div>
    <w:div w:id="1945648239">
      <w:bodyDiv w:val="1"/>
      <w:marLeft w:val="0"/>
      <w:marRight w:val="0"/>
      <w:marTop w:val="0"/>
      <w:marBottom w:val="0"/>
      <w:divBdr>
        <w:top w:val="none" w:sz="0" w:space="0" w:color="auto"/>
        <w:left w:val="none" w:sz="0" w:space="0" w:color="auto"/>
        <w:bottom w:val="none" w:sz="0" w:space="0" w:color="auto"/>
        <w:right w:val="none" w:sz="0" w:space="0" w:color="auto"/>
      </w:divBdr>
    </w:div>
    <w:div w:id="2001690460">
      <w:bodyDiv w:val="1"/>
      <w:marLeft w:val="0"/>
      <w:marRight w:val="0"/>
      <w:marTop w:val="0"/>
      <w:marBottom w:val="0"/>
      <w:divBdr>
        <w:top w:val="none" w:sz="0" w:space="0" w:color="auto"/>
        <w:left w:val="none" w:sz="0" w:space="0" w:color="auto"/>
        <w:bottom w:val="none" w:sz="0" w:space="0" w:color="auto"/>
        <w:right w:val="none" w:sz="0" w:space="0" w:color="auto"/>
      </w:divBdr>
      <w:divsChild>
        <w:div w:id="706296485">
          <w:marLeft w:val="0"/>
          <w:marRight w:val="0"/>
          <w:marTop w:val="360"/>
          <w:marBottom w:val="0"/>
          <w:divBdr>
            <w:top w:val="none" w:sz="0" w:space="0" w:color="auto"/>
            <w:left w:val="none" w:sz="0" w:space="0" w:color="auto"/>
            <w:bottom w:val="none" w:sz="0" w:space="0" w:color="auto"/>
            <w:right w:val="none" w:sz="0" w:space="0" w:color="auto"/>
          </w:divBdr>
        </w:div>
        <w:div w:id="1589845920">
          <w:marLeft w:val="0"/>
          <w:marRight w:val="0"/>
          <w:marTop w:val="360"/>
          <w:marBottom w:val="0"/>
          <w:divBdr>
            <w:top w:val="none" w:sz="0" w:space="0" w:color="auto"/>
            <w:left w:val="none" w:sz="0" w:space="0" w:color="auto"/>
            <w:bottom w:val="none" w:sz="0" w:space="0" w:color="auto"/>
            <w:right w:val="none" w:sz="0" w:space="0" w:color="auto"/>
          </w:divBdr>
        </w:div>
        <w:div w:id="1455055208">
          <w:marLeft w:val="0"/>
          <w:marRight w:val="0"/>
          <w:marTop w:val="360"/>
          <w:marBottom w:val="0"/>
          <w:divBdr>
            <w:top w:val="none" w:sz="0" w:space="0" w:color="auto"/>
            <w:left w:val="none" w:sz="0" w:space="0" w:color="auto"/>
            <w:bottom w:val="none" w:sz="0" w:space="0" w:color="auto"/>
            <w:right w:val="none" w:sz="0" w:space="0" w:color="auto"/>
          </w:divBdr>
        </w:div>
      </w:divsChild>
    </w:div>
    <w:div w:id="20026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1117-D5EE-4B6B-939E-C8C3CDCF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2772</TotalTime>
  <Pages>1</Pages>
  <Words>126</Words>
  <Characters>722</Characters>
  <Application>Microsoft Office Word</Application>
  <DocSecurity>0</DocSecurity>
  <Lines>6</Lines>
  <Paragraphs>1</Paragraphs>
  <ScaleCrop>false</ScaleCrop>
  <Company>Organization</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44</cp:revision>
  <dcterms:created xsi:type="dcterms:W3CDTF">2023-11-14T13:07:00Z</dcterms:created>
  <dcterms:modified xsi:type="dcterms:W3CDTF">2023-12-05T08:38:00Z</dcterms:modified>
</cp:coreProperties>
</file>